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49" w:rsidRDefault="00F85649"/>
    <w:p w:rsidR="00820AC1" w:rsidRDefault="00820AC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ТОма\скан 4 класс\развитие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ма\скан 4 класс\развитие реч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C1" w:rsidRDefault="00820AC1"/>
    <w:p w:rsidR="00305B98" w:rsidRDefault="00305B98"/>
    <w:p w:rsidR="00140E8B" w:rsidRDefault="00140E8B"/>
    <w:p w:rsidR="00140E8B" w:rsidRPr="00140E8B" w:rsidRDefault="00140E8B" w:rsidP="00121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0E8B" w:rsidRPr="00820AC1" w:rsidRDefault="00140E8B" w:rsidP="00FA02D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0E8B">
        <w:rPr>
          <w:rFonts w:ascii="Times New Roman" w:hAnsi="Times New Roman"/>
          <w:sz w:val="28"/>
          <w:szCs w:val="28"/>
        </w:rPr>
        <w:t>Рабочая программа учебного курса «Устная речь» для 4 класса составлена на основе Программы специальных (коррекционных) образовательных учреждений</w:t>
      </w:r>
      <w:proofErr w:type="gramStart"/>
      <w:r w:rsidRPr="00140E8B">
        <w:rPr>
          <w:rFonts w:ascii="Times New Roman" w:hAnsi="Times New Roman"/>
          <w:sz w:val="28"/>
          <w:szCs w:val="28"/>
        </w:rPr>
        <w:t xml:space="preserve"> </w:t>
      </w:r>
      <w:r w:rsidR="00820AC1">
        <w:rPr>
          <w:rFonts w:ascii="Times New Roman" w:hAnsi="Times New Roman"/>
          <w:sz w:val="28"/>
          <w:szCs w:val="28"/>
        </w:rPr>
        <w:t>.</w:t>
      </w:r>
      <w:proofErr w:type="gramEnd"/>
    </w:p>
    <w:p w:rsidR="00140E8B" w:rsidRPr="00140E8B" w:rsidRDefault="00140E8B" w:rsidP="00FA02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в программу «Русский язык» раздела «Устная речь» обусловлено несовершенством речевой практики младших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</w:t>
      </w:r>
    </w:p>
    <w:p w:rsidR="00140E8B" w:rsidRPr="00140E8B" w:rsidRDefault="00140E8B" w:rsidP="00FA02D5">
      <w:pPr>
        <w:tabs>
          <w:tab w:val="left" w:pos="851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E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Задачи </w:t>
      </w:r>
      <w:r w:rsidR="00FA02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коррекционные цели</w:t>
      </w:r>
      <w:r w:rsidRPr="00140E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раздела «Устная речь»:</w:t>
      </w:r>
      <w:r w:rsidRPr="00140E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</w:p>
    <w:p w:rsidR="00140E8B" w:rsidRPr="00140E8B" w:rsidRDefault="00140E8B" w:rsidP="00FA02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способствовать совершенствованию речевого опыта учащихся;</w:t>
      </w:r>
    </w:p>
    <w:p w:rsidR="00140E8B" w:rsidRPr="00140E8B" w:rsidRDefault="00140E8B" w:rsidP="00FA02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корригировать и обогащать языковую базу устных высказываний детей;</w:t>
      </w:r>
    </w:p>
    <w:p w:rsidR="00140E8B" w:rsidRPr="00140E8B" w:rsidRDefault="00140E8B" w:rsidP="00FA02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формировать выразительную сторону речи;</w:t>
      </w:r>
    </w:p>
    <w:p w:rsidR="00140E8B" w:rsidRPr="00140E8B" w:rsidRDefault="00140E8B" w:rsidP="00FA02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учить строить устные связные высказывания;</w:t>
      </w:r>
    </w:p>
    <w:p w:rsidR="00140E8B" w:rsidRPr="00140E8B" w:rsidRDefault="00140E8B" w:rsidP="00FA02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речевого общения.</w:t>
      </w:r>
    </w:p>
    <w:p w:rsidR="00140E8B" w:rsidRPr="00140E8B" w:rsidRDefault="00140E8B" w:rsidP="00FA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B">
        <w:rPr>
          <w:rFonts w:ascii="Times New Roman" w:hAnsi="Times New Roman" w:cs="Times New Roman"/>
          <w:sz w:val="28"/>
          <w:szCs w:val="28"/>
        </w:rPr>
        <w:t>При реализации программы принципиально важно,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140E8B" w:rsidRPr="0012194F" w:rsidRDefault="00140E8B" w:rsidP="00FA02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способствует развитию аналитико-синтетической деятельности у</w:t>
      </w:r>
      <w:r w:rsidR="0012194F">
        <w:rPr>
          <w:rFonts w:ascii="Times New Roman" w:hAnsi="Times New Roman" w:cs="Times New Roman"/>
          <w:color w:val="000000"/>
          <w:sz w:val="28"/>
          <w:szCs w:val="28"/>
        </w:rPr>
        <w:t>чащихся, коррекции их мышления.</w:t>
      </w:r>
    </w:p>
    <w:p w:rsidR="00140E8B" w:rsidRPr="00140E8B" w:rsidRDefault="00140E8B" w:rsidP="00FA02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«Устная речь» включает следующие подразделы:</w:t>
      </w:r>
    </w:p>
    <w:p w:rsidR="00140E8B" w:rsidRPr="00140E8B" w:rsidRDefault="00140E8B" w:rsidP="00FA02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40E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«Аудирование</w:t>
      </w: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»: развитие у детей способности воспринимать и понимать      обращенную к ним речь; развитие умения слушать. Материал реализуется на каждом уроке в виде самостоятельных упражнений или сопровождает задания других подразделов; выбор картинки по описанию; выполнение практических заданий по словесной инструкции; слушание и понимание текста, речи артистов. </w:t>
      </w:r>
    </w:p>
    <w:p w:rsidR="00140E8B" w:rsidRPr="00140E8B" w:rsidRDefault="00140E8B" w:rsidP="00FA02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140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40E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Общение и его значение в жизни</w:t>
      </w: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»: организация наблюдений учащихся за речью и речевым общением на уроках и в повседневном обиходе, анализ ситуаций, подчёркивающих важность речи в жизни человека. </w:t>
      </w:r>
    </w:p>
    <w:p w:rsidR="00140E8B" w:rsidRPr="00140E8B" w:rsidRDefault="00140E8B" w:rsidP="00FA02D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«</w:t>
      </w:r>
      <w:r w:rsidRPr="00140E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Дикция и выразительность речи</w:t>
      </w: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»: отработка у детей чёткости произношения, его эмоциональной выразительности.</w:t>
      </w:r>
    </w:p>
    <w:p w:rsidR="00140E8B" w:rsidRPr="00140E8B" w:rsidRDefault="00140E8B" w:rsidP="00FA02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«</w:t>
      </w:r>
      <w:r w:rsidRPr="00140E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Подготовка речевой ситуации и организация высказывания</w:t>
      </w: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»: в содержание подраздела входит перечень лексических тем и речевых </w:t>
      </w: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ситуаций по темам, связанным со школьной жизнью и бытом людей, с их играми, взаимоотношениями с окружающими; учащиеся под руководством учителя «проигрывают» обозначенные ситуации, моделируют тем самым различные варианты речевого поведения.</w:t>
      </w:r>
    </w:p>
    <w:p w:rsidR="00140E8B" w:rsidRDefault="00140E8B" w:rsidP="00FA0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«</w:t>
      </w:r>
      <w:r w:rsidRPr="00140E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Культура общения</w:t>
      </w:r>
      <w:r w:rsidRPr="0014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»: его содержание предполагает организацию специальной работы по обогащению речи учащихся словами, оборотами и другими языковыми и неязыковыми средствами, служащими для выражения просьбы, благодарности, приветствия и т.д., помогающим выбрать правильную форму обращения к собеседнику.</w:t>
      </w:r>
    </w:p>
    <w:p w:rsidR="00FA02D5" w:rsidRPr="00140E8B" w:rsidRDefault="00FA02D5" w:rsidP="00FA0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D5" w:rsidRDefault="00FA02D5" w:rsidP="00FA02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СОДЕРЖАНИЕ УЧЕБНОГО КУРСА «</w:t>
      </w: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УСТНАЯ РЕЧЬ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FA02D5" w:rsidRDefault="00FA02D5" w:rsidP="00FA02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Общение и его значение в жизни</w:t>
      </w:r>
    </w:p>
    <w:p w:rsidR="00184C81" w:rsidRDefault="00FA02D5" w:rsidP="00FA0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</w:r>
    </w:p>
    <w:p w:rsidR="00184C81" w:rsidRDefault="00FA02D5" w:rsidP="00FA0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Почему книгу называют собеседником? Какой это собеседник – устный или письменный? Что мы узнаём из книги? Важно ли для нас это </w:t>
      </w:r>
      <w:r w:rsidR="00184C81"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общение?</w:t>
      </w:r>
    </w:p>
    <w:p w:rsidR="00184C81" w:rsidRDefault="00184C81" w:rsidP="00FA0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 xml:space="preserve"> Влияние</w:t>
      </w:r>
      <w:r w:rsidR="00FA02D5"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речи на поступки людей. Свойства слов: радовать, огорчать, утешать, мирить. Конкретизация каждого слова соответствующими примерами.</w:t>
      </w:r>
    </w:p>
    <w:p w:rsidR="00135F89" w:rsidRDefault="00FA02D5" w:rsidP="00FA0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Условные знаки в общении людей: не курить, переход метро, мужской и женский туалет, нельзя фотографировать и т.д.</w:t>
      </w:r>
    </w:p>
    <w:p w:rsidR="00135F89" w:rsidRDefault="00FA02D5" w:rsidP="00135F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Аудирование</w:t>
      </w:r>
    </w:p>
    <w:p w:rsidR="00135F89" w:rsidRDefault="00FA02D5" w:rsidP="00135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предложений (из 5-6 слов), разных по структуре, вслед за учителем.</w:t>
      </w:r>
    </w:p>
    <w:p w:rsidR="00FA02D5" w:rsidRDefault="00FA02D5" w:rsidP="00135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Прослушивание коротких сказок или рассказов магнитофонной записи с их последующим пересказом.</w:t>
      </w:r>
    </w:p>
    <w:p w:rsidR="00FA02D5" w:rsidRDefault="00FA02D5" w:rsidP="00135F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Дикция и выразительность речи</w:t>
      </w:r>
    </w:p>
    <w:p w:rsidR="00FA02D5" w:rsidRDefault="00FA02D5" w:rsidP="00135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Практическое использование силы голоса, тона и темпа речи в различных ситуациях.</w:t>
      </w:r>
    </w:p>
    <w:p w:rsidR="00135F89" w:rsidRDefault="00FA02D5" w:rsidP="00135F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135F89" w:rsidRDefault="00FA02D5" w:rsidP="00135F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Подготовка речевой ситуации и организация высказывания</w:t>
      </w:r>
    </w:p>
    <w:p w:rsidR="00135F89" w:rsidRDefault="00FA02D5" w:rsidP="00135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Лексические темы</w:t>
      </w: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«Игры с друзьями», «Играем в сказку», «Мы писатели», «Я дома», «Я за порогом дома», «Я в мире природы».</w:t>
      </w:r>
    </w:p>
    <w:p w:rsidR="00184C81" w:rsidRDefault="00FA02D5" w:rsidP="00184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Примерная тематика речевых ситуаций</w:t>
      </w: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«Игра по правилам», «Мой старший друг. Почему с ним интересно?»; «Двенадцать месяцев», «Бременские музыканты» (сцены из сказки); «Сочиняем стихотворение. Мы поэты», «Придумываем сказу. Мы сказочники»; «Мой помощник телефон» (справочные телефонные службы), «Вместе в беде и радости»; «Поздравление ветеранам», «Я гость», «Я выбираю книгу»; «В гостях у леса».</w:t>
      </w:r>
    </w:p>
    <w:p w:rsidR="00FA02D5" w:rsidRPr="00184C81" w:rsidRDefault="00FA02D5" w:rsidP="00184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Определение темы ситуации, обсуждение того, что можно сказать по этой теме. Обсуждение и подготовка атрибутов речевой ситуации.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 и составление предложений по теме речевой ситуации. Об одном и том же по-разному: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Красивую речь приятно и слушать. Надо так говорить, чтобы всем было приятно слушать; Мне интересно быть с моим старшим братом. Он всегда рассказывает о том, чего я не знаю. Я больше всего люблю оставаться с моим старшим братом. Он знает много разных историй и интересно их рассказывает.</w:t>
      </w:r>
    </w:p>
    <w:p w:rsidR="00FA02D5" w:rsidRDefault="00FA02D5" w:rsidP="00135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умения участвовать в диалогах различного типа (вопрос – ответ, вопрос – сообщение): Здравствуйте, когда вечером отходит поезд в Москву? - …</w:t>
      </w:r>
    </w:p>
    <w:p w:rsidR="00FA02D5" w:rsidRDefault="00FA02D5" w:rsidP="00135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связного высказывания на основе серии сюжетных картинок, с использованием отработанной лексики по теме и с учётом фиксированной структуры высказывания (начало – основное содержание – конец):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Жил-был гриб-боровик</w:t>
      </w:r>
      <w:r w:rsidR="00184C81"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 Был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он большой и очень красивый. Чтобы его не нашли, он прятался под еловой лапой.</w:t>
      </w:r>
    </w:p>
    <w:p w:rsidR="00FA02D5" w:rsidRDefault="00FA02D5" w:rsidP="00135F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Культура общения.</w:t>
      </w:r>
    </w:p>
    <w:p w:rsidR="00184C81" w:rsidRDefault="00FA02D5" w:rsidP="00FA0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Устное и письменное приглашение, поздравление. Упражнения в составлении устного и письменного приглашения, поздравления.</w:t>
      </w:r>
    </w:p>
    <w:p w:rsidR="00135F89" w:rsidRDefault="00FA02D5" w:rsidP="00FA0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Извинение: Извините, пожалуйста. Я прошу прощения. Не сердитесь, пожалуйста.</w:t>
      </w:r>
    </w:p>
    <w:p w:rsidR="00184C81" w:rsidRDefault="00FA02D5" w:rsidP="00FA0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Вежливый отказ от предложения, приглашения: Спасибо, но эта книга у меня уже есть. Извини, но я не смогу в этот день прийти к тебе в гости.</w:t>
      </w:r>
    </w:p>
    <w:p w:rsidR="00140E8B" w:rsidRPr="00140E8B" w:rsidRDefault="00FA02D5" w:rsidP="00FA0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этикетных форм общения в различных речевых ситуациях. 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</w:p>
    <w:p w:rsidR="00140E8B" w:rsidRPr="00184C81" w:rsidRDefault="00140E8B" w:rsidP="00184C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требования к знаниям и умениям учащихся </w:t>
      </w:r>
    </w:p>
    <w:p w:rsidR="00140E8B" w:rsidRPr="00140E8B" w:rsidRDefault="00140E8B" w:rsidP="00FA0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Учащиеся должны уметь</w:t>
      </w:r>
    </w:p>
    <w:p w:rsidR="00140E8B" w:rsidRPr="00140E8B" w:rsidRDefault="00140E8B" w:rsidP="00FA02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1 уровень</w:t>
      </w:r>
    </w:p>
    <w:p w:rsidR="00140E8B" w:rsidRPr="00140E8B" w:rsidRDefault="00140E8B" w:rsidP="00FA02D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небольших по объёму сказок и рассказов, прослушанных в магнитофонной записи; отвечать на вопросы по содержанию;</w:t>
      </w:r>
    </w:p>
    <w:p w:rsidR="00140E8B" w:rsidRPr="00140E8B" w:rsidRDefault="00140E8B" w:rsidP="00FA02D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детских радио- и телепередач, отвечать на вопросы по содержанию;</w:t>
      </w:r>
    </w:p>
    <w:p w:rsidR="00140E8B" w:rsidRPr="00140E8B" w:rsidRDefault="00140E8B" w:rsidP="00FA02D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выбирать правильные средства интонации, ориентируясь на образец учителя и анализ речевой ситуации;</w:t>
      </w:r>
    </w:p>
    <w:p w:rsidR="00140E8B" w:rsidRPr="00140E8B" w:rsidRDefault="00140E8B" w:rsidP="00FA02D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диалогах по темам речевых ситуаций;</w:t>
      </w:r>
    </w:p>
    <w:p w:rsidR="00140E8B" w:rsidRPr="0012194F" w:rsidRDefault="00140E8B" w:rsidP="00FA02D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коллективном составлении рассказа, сказки по темам речевых ситуаций;</w:t>
      </w:r>
    </w:p>
    <w:p w:rsidR="00140E8B" w:rsidRPr="00140E8B" w:rsidRDefault="00140E8B" w:rsidP="00FA02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 уровень</w:t>
      </w:r>
    </w:p>
    <w:p w:rsidR="00140E8B" w:rsidRPr="00140E8B" w:rsidRDefault="00140E8B" w:rsidP="00FA0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выражать свои просьбы, желания, используя «вежливые» слова</w:t>
      </w:r>
    </w:p>
    <w:p w:rsidR="00140E8B" w:rsidRPr="00140E8B" w:rsidRDefault="00140E8B" w:rsidP="00FA0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 xml:space="preserve">сообщать своё имя и фамилию, домашний адрес; объяснять, как можно </w:t>
      </w:r>
      <w:proofErr w:type="gramStart"/>
      <w:r w:rsidRPr="00140E8B">
        <w:rPr>
          <w:rFonts w:ascii="Times New Roman" w:hAnsi="Times New Roman" w:cs="Times New Roman"/>
          <w:color w:val="000000"/>
          <w:sz w:val="28"/>
          <w:szCs w:val="28"/>
        </w:rPr>
        <w:t>доехать</w:t>
      </w:r>
      <w:proofErr w:type="gramEnd"/>
      <w:r w:rsidRPr="00140E8B">
        <w:rPr>
          <w:rFonts w:ascii="Times New Roman" w:hAnsi="Times New Roman" w:cs="Times New Roman"/>
          <w:color w:val="000000"/>
          <w:sz w:val="28"/>
          <w:szCs w:val="28"/>
        </w:rPr>
        <w:t xml:space="preserve"> или дойти до школы;</w:t>
      </w:r>
    </w:p>
    <w:p w:rsidR="00140E8B" w:rsidRPr="00140E8B" w:rsidRDefault="00140E8B" w:rsidP="00FA0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t>участвовать в ролевых играх в соответствии с речевыми возможностями;</w:t>
      </w:r>
    </w:p>
    <w:p w:rsidR="00DB7DA5" w:rsidRPr="009F3CF2" w:rsidRDefault="00140E8B" w:rsidP="00DB7DA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слушать сказку или рассказ, отвечать на вопросы с опорой на иллю</w:t>
      </w:r>
      <w:r w:rsidR="00DB7DA5" w:rsidRPr="00140E8B">
        <w:rPr>
          <w:rFonts w:ascii="Times New Roman" w:hAnsi="Times New Roman" w:cs="Times New Roman"/>
          <w:color w:val="000000"/>
          <w:sz w:val="28"/>
          <w:szCs w:val="28"/>
        </w:rPr>
        <w:t>стративный материал</w:t>
      </w:r>
    </w:p>
    <w:p w:rsidR="009F3CF2" w:rsidRPr="00785BF4" w:rsidRDefault="009F3CF2" w:rsidP="009F3CF2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041" w:rsidRPr="00785BF4" w:rsidRDefault="00643041" w:rsidP="0064304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F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643041" w:rsidRPr="00785BF4" w:rsidRDefault="00643041" w:rsidP="00643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5BF4">
        <w:rPr>
          <w:rFonts w:ascii="Times New Roman" w:hAnsi="Times New Roman" w:cs="Times New Roman"/>
          <w:sz w:val="28"/>
          <w:szCs w:val="28"/>
        </w:rPr>
        <w:t>компьютерные презентации</w:t>
      </w:r>
      <w:r w:rsidR="009F3CF2">
        <w:rPr>
          <w:rFonts w:ascii="Times New Roman" w:hAnsi="Times New Roman" w:cs="Times New Roman"/>
          <w:sz w:val="28"/>
          <w:szCs w:val="28"/>
        </w:rPr>
        <w:t xml:space="preserve"> по темам</w:t>
      </w:r>
    </w:p>
    <w:p w:rsidR="00643041" w:rsidRPr="00785BF4" w:rsidRDefault="00643041" w:rsidP="00643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5BF4">
        <w:rPr>
          <w:rFonts w:ascii="Times New Roman" w:hAnsi="Times New Roman" w:cs="Times New Roman"/>
          <w:sz w:val="28"/>
          <w:szCs w:val="28"/>
        </w:rPr>
        <w:t>интернет - сайты «Про школу», «Педсовет», «1 сентября» и др.</w:t>
      </w:r>
    </w:p>
    <w:p w:rsidR="00643041" w:rsidRPr="00785BF4" w:rsidRDefault="00643041" w:rsidP="00643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5BF4">
        <w:rPr>
          <w:rFonts w:ascii="Times New Roman" w:hAnsi="Times New Roman" w:cs="Times New Roman"/>
          <w:sz w:val="28"/>
          <w:szCs w:val="28"/>
        </w:rPr>
        <w:t xml:space="preserve">Комплект сюжетных картинок </w:t>
      </w:r>
    </w:p>
    <w:p w:rsidR="00643041" w:rsidRPr="00785BF4" w:rsidRDefault="00643041" w:rsidP="00643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5BF4">
        <w:rPr>
          <w:rFonts w:ascii="Times New Roman" w:hAnsi="Times New Roman" w:cs="Times New Roman"/>
          <w:sz w:val="28"/>
          <w:szCs w:val="28"/>
        </w:rPr>
        <w:t>Серии книг для внеклассного чтения</w:t>
      </w:r>
    </w:p>
    <w:p w:rsidR="00643041" w:rsidRPr="00785BF4" w:rsidRDefault="00643041" w:rsidP="00643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5BF4">
        <w:rPr>
          <w:rFonts w:ascii="Times New Roman" w:hAnsi="Times New Roman" w:cs="Times New Roman"/>
          <w:sz w:val="28"/>
          <w:szCs w:val="28"/>
        </w:rPr>
        <w:t>Демонстрационные таблицы</w:t>
      </w:r>
    </w:p>
    <w:p w:rsidR="00643041" w:rsidRPr="00785BF4" w:rsidRDefault="009F3CF2" w:rsidP="00643041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643041" w:rsidRPr="00785BF4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DB7DA5" w:rsidRDefault="009F3CF2" w:rsidP="009F3CF2">
      <w:pPr>
        <w:tabs>
          <w:tab w:val="left" w:pos="993"/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3041" w:rsidRPr="00643041">
        <w:rPr>
          <w:rFonts w:ascii="Times New Roman" w:hAnsi="Times New Roman" w:cs="Times New Roman"/>
          <w:sz w:val="28"/>
          <w:szCs w:val="28"/>
        </w:rPr>
        <w:t>С.В. Комарова «Устная речь», учебник 4класса специальных (коррекционных) образовательных учреждений</w:t>
      </w:r>
      <w:proofErr w:type="gramStart"/>
      <w:r w:rsidR="00643041" w:rsidRPr="00643041">
        <w:rPr>
          <w:rFonts w:ascii="Times New Roman" w:hAnsi="Times New Roman" w:cs="Times New Roman"/>
          <w:sz w:val="28"/>
          <w:szCs w:val="28"/>
        </w:rPr>
        <w:t xml:space="preserve"> </w:t>
      </w:r>
      <w:r w:rsidR="00820A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0AC1">
        <w:rPr>
          <w:rFonts w:ascii="Times New Roman" w:hAnsi="Times New Roman" w:cs="Times New Roman"/>
          <w:sz w:val="28"/>
          <w:szCs w:val="28"/>
        </w:rPr>
        <w:t xml:space="preserve"> Москва «Просвещение» 2016</w:t>
      </w:r>
      <w:r w:rsidR="00643041" w:rsidRPr="006430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0E8B" w:rsidRDefault="00140E8B"/>
    <w:p w:rsidR="0012194F" w:rsidRDefault="0012194F"/>
    <w:p w:rsidR="0012194F" w:rsidRDefault="0012194F"/>
    <w:p w:rsidR="0012194F" w:rsidRDefault="0012194F" w:rsidP="0012194F"/>
    <w:p w:rsidR="0012194F" w:rsidRDefault="0012194F"/>
    <w:p w:rsidR="00643041" w:rsidRDefault="00643041"/>
    <w:p w:rsidR="00643041" w:rsidRDefault="00643041"/>
    <w:p w:rsidR="00643041" w:rsidRDefault="00643041"/>
    <w:p w:rsidR="00643041" w:rsidRDefault="00643041"/>
    <w:p w:rsidR="00643041" w:rsidRDefault="00643041"/>
    <w:p w:rsidR="00DB7DA5" w:rsidRDefault="00DB7DA5"/>
    <w:p w:rsidR="00DB7DA5" w:rsidRDefault="00DB7DA5"/>
    <w:p w:rsidR="00DB7DA5" w:rsidRDefault="00DB7DA5"/>
    <w:p w:rsidR="00DB7DA5" w:rsidRDefault="00DB7DA5"/>
    <w:p w:rsidR="00DB7DA5" w:rsidRDefault="00DB7DA5"/>
    <w:p w:rsidR="00DB7DA5" w:rsidRDefault="00DB7DA5"/>
    <w:tbl>
      <w:tblPr>
        <w:tblpPr w:leftFromText="180" w:rightFromText="180" w:vertAnchor="page" w:horzAnchor="margin" w:tblpXSpec="center" w:tblpY="1363"/>
        <w:tblW w:w="10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985"/>
        <w:gridCol w:w="7096"/>
        <w:gridCol w:w="1276"/>
        <w:gridCol w:w="992"/>
      </w:tblGrid>
      <w:tr w:rsidR="00184C81" w:rsidRPr="00922734" w:rsidTr="00820AC1">
        <w:trPr>
          <w:trHeight w:val="8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C81" w:rsidRPr="00922734" w:rsidRDefault="00184C81" w:rsidP="00EA07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81" w:rsidRPr="00305B98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C81" w:rsidRPr="00305B98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839"/>
        </w:trPr>
        <w:tc>
          <w:tcPr>
            <w:tcW w:w="985" w:type="dxa"/>
            <w:tcBorders>
              <w:top w:val="single" w:sz="4" w:space="0" w:color="auto"/>
            </w:tcBorders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6" w:type="dxa"/>
            <w:tcBorders>
              <w:top w:val="single" w:sz="4" w:space="0" w:color="auto"/>
            </w:tcBorders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184C81" w:rsidRPr="00820AC1" w:rsidRDefault="00184C81" w:rsidP="00EA074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4C81" w:rsidRPr="00820AC1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84C81" w:rsidRPr="00820AC1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4C81" w:rsidRPr="00820AC1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84C81" w:rsidRPr="00922734" w:rsidTr="00EA0749">
        <w:trPr>
          <w:trHeight w:val="450"/>
        </w:trPr>
        <w:tc>
          <w:tcPr>
            <w:tcW w:w="10349" w:type="dxa"/>
            <w:gridSpan w:val="4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i/>
                <w:sz w:val="28"/>
                <w:szCs w:val="28"/>
              </w:rPr>
              <w:t>1. Аудирование</w:t>
            </w: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Повторение предложений (из 5-6 слов), разных по структуре, вслед за учителем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Повторение предложений (из 5-6 слов), разных по структуре, вслед за учителем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Прослушивание коротких сказок (чтение учителем) с их последующим пересказом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Прослушивание коротких рассказов (чтение учителем) с их последующим пересказом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Прослушивание коротких сказок и рассказов в записи с их последующим пересказом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10349" w:type="dxa"/>
            <w:gridSpan w:val="4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i/>
                <w:sz w:val="28"/>
                <w:szCs w:val="28"/>
              </w:rPr>
              <w:t>2.  Общение и его значение в жизни</w:t>
            </w: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люди создали радио? Кто говорит с нами по радио?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роли ведущего радиопередачи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Для чего люди создали кино и телевидение? Кто говорит с нами с кино и телеэкрана? Работа телеведущего.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Книга – наш собеседник. Что мы узнаём из книг?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sz w:val="28"/>
                <w:szCs w:val="28"/>
              </w:rPr>
              <w:t>Свойства слов: радовать, огорчать, утешать, сердить, мирить.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Влияние речи на поступки людей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10349" w:type="dxa"/>
            <w:gridSpan w:val="4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i/>
                <w:sz w:val="28"/>
                <w:szCs w:val="28"/>
              </w:rPr>
              <w:t>3. Дикция и выразительность речи</w:t>
            </w: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Многообразие тона речи, в</w:t>
            </w:r>
            <w:r>
              <w:rPr>
                <w:rFonts w:ascii="Times New Roman" w:hAnsi="Times New Roman"/>
                <w:sz w:val="28"/>
                <w:szCs w:val="28"/>
              </w:rPr>
              <w:t>ыражающего человеческие чувства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Тренировочные упражнени</w:t>
            </w:r>
            <w:r>
              <w:rPr>
                <w:rFonts w:ascii="Times New Roman" w:hAnsi="Times New Roman"/>
                <w:sz w:val="28"/>
                <w:szCs w:val="28"/>
              </w:rPr>
              <w:t>я в передаче радости (восторга)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Тренировочные упражнения в перед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аче удивления, испуга, горя 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 xml:space="preserve">Мимика и </w:t>
            </w:r>
            <w:r>
              <w:rPr>
                <w:rFonts w:ascii="Times New Roman" w:hAnsi="Times New Roman"/>
                <w:sz w:val="28"/>
                <w:szCs w:val="28"/>
              </w:rPr>
              <w:t>жесты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Упражнения в передаче чувств с помощью мимики и жесто</w:t>
            </w:r>
            <w:r>
              <w:rPr>
                <w:rFonts w:ascii="Times New Roman" w:hAnsi="Times New Roman"/>
                <w:sz w:val="28"/>
                <w:szCs w:val="28"/>
              </w:rPr>
              <w:t>в в сочетании с речью и без неё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96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Практическое использование силы голоса, тона и темпа речи в различных речевых ситуациях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10349" w:type="dxa"/>
            <w:gridSpan w:val="4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76191A">
              <w:rPr>
                <w:rFonts w:ascii="Times New Roman" w:hAnsi="Times New Roman"/>
                <w:i/>
                <w:sz w:val="28"/>
                <w:szCs w:val="28"/>
              </w:rPr>
              <w:t>Подготовка речевой ситуации и организация высказывания</w:t>
            </w: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друзьями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дома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за порогом дома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гость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помощник телефон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Придумываю сказку. Я сказочница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«Двенадцать месяцев» (сцена из сказок)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«Двенадцать месяцев» (сцена из сказок)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Мои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друзья – книги. Я в библиотеке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в беде и в радости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на прогулке в парке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>играю на детской площадке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гостях у леса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ветеранам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10349" w:type="dxa"/>
            <w:gridSpan w:val="4"/>
          </w:tcPr>
          <w:p w:rsidR="00184C81" w:rsidRPr="000A3B17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5. </w:t>
            </w:r>
            <w:r w:rsidRPr="0076191A">
              <w:rPr>
                <w:rFonts w:ascii="Times New Roman" w:hAnsi="Times New Roman"/>
                <w:i/>
                <w:sz w:val="28"/>
                <w:szCs w:val="28"/>
              </w:rPr>
              <w:t>Культура общения</w:t>
            </w: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Устное и письменное приглашение. Упраж</w:t>
            </w:r>
            <w:r>
              <w:rPr>
                <w:rFonts w:ascii="Times New Roman" w:hAnsi="Times New Roman"/>
                <w:sz w:val="28"/>
                <w:szCs w:val="28"/>
              </w:rPr>
              <w:t>нения в составлении приглашения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Устное и письменное поздравление. 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 в составлении поздравления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Извинение: извините, пожалуйста; я прошу про</w:t>
            </w:r>
            <w:r>
              <w:rPr>
                <w:rFonts w:ascii="Times New Roman" w:hAnsi="Times New Roman"/>
                <w:sz w:val="28"/>
                <w:szCs w:val="28"/>
              </w:rPr>
              <w:t>щения; не сердитесь, пожалуйста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Вежливый от</w:t>
            </w:r>
            <w:r>
              <w:rPr>
                <w:rFonts w:ascii="Times New Roman" w:hAnsi="Times New Roman"/>
                <w:sz w:val="28"/>
                <w:szCs w:val="28"/>
              </w:rPr>
              <w:t>каз от предложения, приглашения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C81" w:rsidRPr="00922734" w:rsidTr="00EA0749">
        <w:trPr>
          <w:trHeight w:val="450"/>
        </w:trPr>
        <w:tc>
          <w:tcPr>
            <w:tcW w:w="985" w:type="dxa"/>
          </w:tcPr>
          <w:p w:rsidR="00184C81" w:rsidRPr="00922734" w:rsidRDefault="00184C81" w:rsidP="00EA0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096" w:type="dxa"/>
          </w:tcPr>
          <w:p w:rsidR="00184C81" w:rsidRPr="0076191A" w:rsidRDefault="00184C81" w:rsidP="00EA0749">
            <w:pPr>
              <w:pStyle w:val="a3"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191A">
              <w:rPr>
                <w:rFonts w:ascii="Times New Roman" w:hAnsi="Times New Roman"/>
                <w:sz w:val="28"/>
                <w:szCs w:val="28"/>
              </w:rPr>
              <w:t>Использование этикетных форм общени</w:t>
            </w:r>
            <w:r>
              <w:rPr>
                <w:rFonts w:ascii="Times New Roman" w:hAnsi="Times New Roman"/>
                <w:sz w:val="28"/>
                <w:szCs w:val="28"/>
              </w:rPr>
              <w:t>я в различных речевых ситуациях</w:t>
            </w:r>
          </w:p>
        </w:tc>
        <w:tc>
          <w:tcPr>
            <w:tcW w:w="1276" w:type="dxa"/>
            <w:vAlign w:val="center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C81" w:rsidRPr="00922734" w:rsidRDefault="00184C81" w:rsidP="00EA07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B7DA5" w:rsidRDefault="00DB7DA5"/>
    <w:p w:rsidR="00643041" w:rsidRDefault="00643041"/>
    <w:p w:rsidR="00643041" w:rsidRDefault="00643041"/>
    <w:p w:rsidR="00643041" w:rsidRDefault="00643041"/>
    <w:p w:rsidR="00643041" w:rsidRDefault="00643041"/>
    <w:p w:rsidR="00643041" w:rsidRDefault="00643041"/>
    <w:p w:rsidR="00DB7DA5" w:rsidRDefault="00DB7DA5"/>
    <w:sectPr w:rsidR="00DB7DA5" w:rsidSect="001219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F5"/>
    <w:multiLevelType w:val="hybridMultilevel"/>
    <w:tmpl w:val="1212B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35F54"/>
    <w:multiLevelType w:val="multilevel"/>
    <w:tmpl w:val="BBE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630BC"/>
    <w:multiLevelType w:val="multilevel"/>
    <w:tmpl w:val="AB2A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10E82"/>
    <w:multiLevelType w:val="multilevel"/>
    <w:tmpl w:val="9C8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5E"/>
    <w:rsid w:val="0012194F"/>
    <w:rsid w:val="00135F89"/>
    <w:rsid w:val="00140E8B"/>
    <w:rsid w:val="00165E5E"/>
    <w:rsid w:val="00184C81"/>
    <w:rsid w:val="00305B98"/>
    <w:rsid w:val="00643041"/>
    <w:rsid w:val="00820AC1"/>
    <w:rsid w:val="009F3CF2"/>
    <w:rsid w:val="00C50120"/>
    <w:rsid w:val="00CD08E7"/>
    <w:rsid w:val="00D065EF"/>
    <w:rsid w:val="00DB7DA5"/>
    <w:rsid w:val="00F7044C"/>
    <w:rsid w:val="00F85649"/>
    <w:rsid w:val="00FA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B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0E8B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3">
    <w:name w:val="List Paragraph"/>
    <w:basedOn w:val="a"/>
    <w:uiPriority w:val="34"/>
    <w:qFormat/>
    <w:rsid w:val="00121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Пазухин</dc:creator>
  <cp:lastModifiedBy>1</cp:lastModifiedBy>
  <cp:revision>2</cp:revision>
  <dcterms:created xsi:type="dcterms:W3CDTF">2018-10-16T16:16:00Z</dcterms:created>
  <dcterms:modified xsi:type="dcterms:W3CDTF">2018-10-16T16:16:00Z</dcterms:modified>
</cp:coreProperties>
</file>