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49" w:rsidRDefault="00F85649"/>
    <w:p w:rsidR="00820AC1" w:rsidRDefault="00820AC1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F:\ТОма\скан 4 класс\развитие ре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ма\скан 4 класс\развитие реч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AC1" w:rsidRDefault="00820AC1"/>
    <w:p w:rsidR="00305B98" w:rsidRDefault="00305B98"/>
    <w:p w:rsidR="00140E8B" w:rsidRDefault="00140E8B"/>
    <w:p w:rsidR="00140E8B" w:rsidRPr="00140E8B" w:rsidRDefault="00140E8B" w:rsidP="00121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E8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40E8B" w:rsidRPr="00820AC1" w:rsidRDefault="00140E8B" w:rsidP="00FA02D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40E8B">
        <w:rPr>
          <w:rFonts w:ascii="Times New Roman" w:hAnsi="Times New Roman"/>
          <w:sz w:val="28"/>
          <w:szCs w:val="28"/>
        </w:rPr>
        <w:t>Рабочая программа учебного курса «Устная речь» для 4 класса составлена на основе Программы специальных (коррекционных) образовательных учреждений</w:t>
      </w:r>
      <w:proofErr w:type="gramStart"/>
      <w:r w:rsidRPr="00140E8B">
        <w:rPr>
          <w:rFonts w:ascii="Times New Roman" w:hAnsi="Times New Roman"/>
          <w:sz w:val="28"/>
          <w:szCs w:val="28"/>
        </w:rPr>
        <w:t xml:space="preserve"> </w:t>
      </w:r>
      <w:r w:rsidR="00820AC1">
        <w:rPr>
          <w:rFonts w:ascii="Times New Roman" w:hAnsi="Times New Roman"/>
          <w:sz w:val="28"/>
          <w:szCs w:val="28"/>
        </w:rPr>
        <w:t>.</w:t>
      </w:r>
      <w:proofErr w:type="gramEnd"/>
    </w:p>
    <w:p w:rsidR="00140E8B" w:rsidRPr="00140E8B" w:rsidRDefault="00140E8B" w:rsidP="00FA02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в программу «Русский язык» раздела «Устная речь» обусловлено несовершенством речевой практики младших школьников с нарушением интеллекта, что задерживает развитие их речи как средства общения, затрудняет включение детей в разнообразные нормы коммуникации.</w:t>
      </w:r>
    </w:p>
    <w:p w:rsidR="00140E8B" w:rsidRPr="00140E8B" w:rsidRDefault="00140E8B" w:rsidP="00FA02D5">
      <w:pPr>
        <w:tabs>
          <w:tab w:val="left" w:pos="851"/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E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Задачи </w:t>
      </w:r>
      <w:r w:rsidR="00FA02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 коррекционные цели</w:t>
      </w:r>
      <w:r w:rsidRPr="00140E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раздела «Устная речь»:</w:t>
      </w:r>
      <w:r w:rsidRPr="00140E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</w:p>
    <w:p w:rsidR="00140E8B" w:rsidRPr="00140E8B" w:rsidRDefault="00140E8B" w:rsidP="00FA02D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color w:val="000000"/>
          <w:sz w:val="28"/>
          <w:szCs w:val="28"/>
        </w:rPr>
        <w:t>способствовать совершенствованию речевого опыта учащихся;</w:t>
      </w:r>
    </w:p>
    <w:p w:rsidR="00140E8B" w:rsidRPr="00140E8B" w:rsidRDefault="00140E8B" w:rsidP="00FA02D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color w:val="000000"/>
          <w:sz w:val="28"/>
          <w:szCs w:val="28"/>
        </w:rPr>
        <w:t>корригировать и обогащать языковую базу устных высказываний детей;</w:t>
      </w:r>
    </w:p>
    <w:p w:rsidR="00140E8B" w:rsidRPr="00140E8B" w:rsidRDefault="00140E8B" w:rsidP="00FA02D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color w:val="000000"/>
          <w:sz w:val="28"/>
          <w:szCs w:val="28"/>
        </w:rPr>
        <w:t>формировать выразительную сторону речи;</w:t>
      </w:r>
    </w:p>
    <w:p w:rsidR="00140E8B" w:rsidRPr="00140E8B" w:rsidRDefault="00140E8B" w:rsidP="00FA02D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color w:val="000000"/>
          <w:sz w:val="28"/>
          <w:szCs w:val="28"/>
        </w:rPr>
        <w:t>учить строить устные связные высказывания;</w:t>
      </w:r>
    </w:p>
    <w:p w:rsidR="00140E8B" w:rsidRPr="00140E8B" w:rsidRDefault="00140E8B" w:rsidP="00FA02D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color w:val="000000"/>
          <w:sz w:val="28"/>
          <w:szCs w:val="28"/>
        </w:rPr>
        <w:t>воспитывать культуру речевого общения.</w:t>
      </w:r>
    </w:p>
    <w:p w:rsidR="00140E8B" w:rsidRPr="00140E8B" w:rsidRDefault="00140E8B" w:rsidP="00FA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E8B">
        <w:rPr>
          <w:rFonts w:ascii="Times New Roman" w:hAnsi="Times New Roman" w:cs="Times New Roman"/>
          <w:sz w:val="28"/>
          <w:szCs w:val="28"/>
        </w:rPr>
        <w:t>При реализации программы принципиально важно, чтобы учитель выступил в роли собеседника и помощника при выполнении некоторых заданий. Устные ответы школьников должны быть направлены на установление взаимопонимания с окружающими и не могут являться постоянным объектом контроля со стороны учителя. Ученик не должен испытывать неуверенности при вступлении в общение: необходимо поощрять его стремление всеми имеющимися в распоряжении средствами реализовать коммуникативное намерение. С этой целью в виде тренировочных упражнений должны использоваться игры - театрализации, игровые задания на составление рассказов, обсуждения и другие виды деятельности, активизирующие живое общение школьников.</w:t>
      </w:r>
    </w:p>
    <w:p w:rsidR="00140E8B" w:rsidRPr="0012194F" w:rsidRDefault="00140E8B" w:rsidP="00FA02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color w:val="000000"/>
          <w:sz w:val="28"/>
          <w:szCs w:val="28"/>
        </w:rPr>
        <w:t>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способствует развитию аналитико-синтетической деятельности у</w:t>
      </w:r>
      <w:r w:rsidR="0012194F">
        <w:rPr>
          <w:rFonts w:ascii="Times New Roman" w:hAnsi="Times New Roman" w:cs="Times New Roman"/>
          <w:color w:val="000000"/>
          <w:sz w:val="28"/>
          <w:szCs w:val="28"/>
        </w:rPr>
        <w:t>чащихся, коррекции их мышления.</w:t>
      </w:r>
    </w:p>
    <w:p w:rsidR="00140E8B" w:rsidRPr="00140E8B" w:rsidRDefault="00140E8B" w:rsidP="00FA02D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0E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«Устная речь» включает следующие подразделы:</w:t>
      </w:r>
    </w:p>
    <w:p w:rsidR="00140E8B" w:rsidRPr="00140E8B" w:rsidRDefault="00140E8B" w:rsidP="00FA02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4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140E8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«Аудирование</w:t>
      </w:r>
      <w:r w:rsidRPr="00140E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»: развитие у детей способности воспринимать и понимать      обращенную к ним речь; развитие умения слушать. Материал реализуется на каждом уроке в виде самостоятельных упражнений или сопровождает задания других подразделов; выбор картинки по описанию; выполнение практических заданий по словесной инструкции; слушание и понимание текста, речи артистов. </w:t>
      </w:r>
    </w:p>
    <w:p w:rsidR="00140E8B" w:rsidRPr="00140E8B" w:rsidRDefault="00140E8B" w:rsidP="00FA02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40E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140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40E8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Общение и его значение в жизни</w:t>
      </w:r>
      <w:r w:rsidRPr="00140E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»: организация наблюдений учащихся за речью и речевым общением на уроках и в повседневном обиходе, анализ ситуаций, подчёркивающих важность речи в жизни человека. </w:t>
      </w:r>
    </w:p>
    <w:p w:rsidR="00140E8B" w:rsidRPr="00140E8B" w:rsidRDefault="00140E8B" w:rsidP="00FA02D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40E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 «</w:t>
      </w:r>
      <w:r w:rsidRPr="00140E8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Дикция и выразительность речи</w:t>
      </w:r>
      <w:r w:rsidRPr="00140E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»: отработка у детей чёткости произношения, его эмоциональной выразительности.</w:t>
      </w:r>
    </w:p>
    <w:p w:rsidR="00140E8B" w:rsidRPr="00140E8B" w:rsidRDefault="00140E8B" w:rsidP="00FA02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40E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 «</w:t>
      </w:r>
      <w:r w:rsidRPr="00140E8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Подготовка речевой ситуации и организация высказывания</w:t>
      </w:r>
      <w:r w:rsidRPr="00140E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»: в содержание подраздела входит перечень лексических тем и речевых </w:t>
      </w:r>
      <w:r w:rsidRPr="00140E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ситуаций по темам, связанным со школьной жизнью и бытом людей, с их играми, взаимоотношениями с окружающими; учащиеся под руководством учителя «проигрывают» обозначенные ситуации, моделируют тем самым различные варианты речевого поведения.</w:t>
      </w:r>
    </w:p>
    <w:p w:rsidR="00140E8B" w:rsidRDefault="00140E8B" w:rsidP="00FA02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40E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«</w:t>
      </w:r>
      <w:r w:rsidRPr="00140E8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Культура общения</w:t>
      </w:r>
      <w:r w:rsidRPr="00140E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»: его содержание предполагает организацию специальной работы по обогащению речи учащихся словами, оборотами и другими языковыми и неязыковыми средствами, служащими для выражения просьбы, благодарности, приветствия и т.д., помогающим выбрать правильную форму обращения к собеседнику.</w:t>
      </w:r>
    </w:p>
    <w:p w:rsidR="00FA02D5" w:rsidRPr="00140E8B" w:rsidRDefault="00FA02D5" w:rsidP="00FA02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2D5" w:rsidRDefault="00FA02D5" w:rsidP="00FA02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СОДЕРЖАНИЕ УЧЕБНОГО КУРСА «</w:t>
      </w:r>
      <w:r w:rsidRPr="00064D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УСТНАЯ РЕЧЬ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FA02D5" w:rsidRDefault="00FA02D5" w:rsidP="00FA02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Общение и его значение в жизни</w:t>
      </w:r>
    </w:p>
    <w:p w:rsidR="00184C81" w:rsidRDefault="00FA02D5" w:rsidP="00FA0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Передача мыслей, чувств, знаний на расстоянии. Для чего люди создали радио, кино, телевидение? Кто говорит с нами по радио, с кино- и телеэкрана? Важно ли для нас это общение?</w:t>
      </w:r>
    </w:p>
    <w:p w:rsidR="00184C81" w:rsidRDefault="00FA02D5" w:rsidP="00FA0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Почему книгу называют собеседником? Какой это собеседник – устный или письменный? Что мы узнаём из книги? Важно ли для нас это </w:t>
      </w:r>
      <w:r w:rsidR="00184C81"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общение?</w:t>
      </w:r>
    </w:p>
    <w:p w:rsidR="00184C81" w:rsidRDefault="00184C81" w:rsidP="00FA0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4DB1">
        <w:rPr>
          <w:rFonts w:ascii="Times New Roman" w:hAnsi="Times New Roman"/>
          <w:color w:val="000000"/>
          <w:sz w:val="28"/>
          <w:szCs w:val="28"/>
        </w:rPr>
        <w:t xml:space="preserve"> Влияние</w:t>
      </w:r>
      <w:r w:rsidR="00FA02D5"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речи на поступки людей. Свойства слов: радовать, огорчать, утешать, мирить. Конкретизация каждого слова соответствующими примерами.</w:t>
      </w:r>
    </w:p>
    <w:p w:rsidR="00135F89" w:rsidRDefault="00FA02D5" w:rsidP="00FA0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Условные знаки в общении людей: не курить, переход метро, мужской и женский туалет, нельзя фотографировать и т.д.</w:t>
      </w:r>
    </w:p>
    <w:p w:rsidR="00135F89" w:rsidRDefault="00FA02D5" w:rsidP="00135F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Аудирование</w:t>
      </w:r>
    </w:p>
    <w:p w:rsidR="00135F89" w:rsidRDefault="00FA02D5" w:rsidP="00135F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Повторение предложений (из 5-6 слов), разных по структуре, вслед за учителем.</w:t>
      </w:r>
    </w:p>
    <w:p w:rsidR="00FA02D5" w:rsidRDefault="00FA02D5" w:rsidP="00135F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Прослушивание коротких сказок или рассказов магнитофонной записи с их последующим пересказом.</w:t>
      </w:r>
    </w:p>
    <w:p w:rsidR="00FA02D5" w:rsidRDefault="00FA02D5" w:rsidP="00135F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Дикция и выразительность речи</w:t>
      </w:r>
    </w:p>
    <w:p w:rsidR="00FA02D5" w:rsidRDefault="00FA02D5" w:rsidP="00135F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Практическое использование силы голоса, тона и темпа речи в различных ситуациях.</w:t>
      </w:r>
    </w:p>
    <w:p w:rsidR="00135F89" w:rsidRDefault="00FA02D5" w:rsidP="00135F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Многообразие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произнесенных фраз с пиктограммами.</w:t>
      </w:r>
      <w:r w:rsidRPr="00064DB1">
        <w:rPr>
          <w:rFonts w:ascii="Times New Roman" w:hAnsi="Times New Roman"/>
          <w:color w:val="000000"/>
          <w:sz w:val="28"/>
          <w:szCs w:val="28"/>
        </w:rPr>
        <w:br/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Мимика и жесты. Упражнения в передаче чувств, эмоций с помощью мимики и жестов в сочетании с речью и без неё, с опорой на пиктограммы и без них.</w:t>
      </w:r>
    </w:p>
    <w:p w:rsidR="00135F89" w:rsidRDefault="00FA02D5" w:rsidP="00135F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Подготовка речевой ситуации и организация высказывания</w:t>
      </w:r>
    </w:p>
    <w:p w:rsidR="00135F89" w:rsidRDefault="00FA02D5" w:rsidP="00135F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Лексические темы</w:t>
      </w:r>
      <w:r w:rsidRPr="00064D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 </w:t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«Игры с друзьями», «Играем в сказку», «Мы писатели», «Я дома», «Я за порогом дома», «Я в мире природы».</w:t>
      </w:r>
    </w:p>
    <w:p w:rsidR="00184C81" w:rsidRDefault="00FA02D5" w:rsidP="00184C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Примерная тематика речевых ситуаций</w:t>
      </w:r>
      <w:r w:rsidRPr="00064D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 </w:t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«Игра по правилам», «Мой старший друг. Почему с ним интересно?»; «Двенадцать месяцев», «Бременские музыканты» (сцены из сказки); «Сочиняем стихотворение. Мы поэты», «Придумываем сказу. Мы сказочники»; «Мой помощник телефон» (справочные телефонные службы), «Вместе в беде и радости»; «Поздравление ветеранам», «Я гость», «Я выбираю книгу»; «В гостях у леса».</w:t>
      </w:r>
    </w:p>
    <w:p w:rsidR="00FA02D5" w:rsidRPr="00184C81" w:rsidRDefault="00FA02D5" w:rsidP="00184C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Определение темы ситуации, обсуждение того, что можно сказать по этой теме. Обсуждение и подготовка атрибутов речевой ситуации.</w:t>
      </w:r>
      <w:r w:rsidRPr="00064DB1">
        <w:rPr>
          <w:rFonts w:ascii="Times New Roman" w:hAnsi="Times New Roman"/>
          <w:color w:val="000000"/>
          <w:sz w:val="28"/>
          <w:szCs w:val="28"/>
        </w:rPr>
        <w:br/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Подбор слов и составление предложений по теме речевой ситуации. Об одном и том же по-разному: </w:t>
      </w:r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Красивую речь приятно и слушать. Надо так говорить, чтобы всем было приятно слушать; Мне интересно быть с моим старшим братом. Он всегда рассказывает о том, чего я не знаю. Я больше всего люблю оставаться с моим старшим братом. Он знает много разных историй и интересно их рассказывает.</w:t>
      </w:r>
    </w:p>
    <w:p w:rsidR="00FA02D5" w:rsidRDefault="00FA02D5" w:rsidP="00135F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Совершенствование умения участвовать в диалогах различного типа (вопрос – ответ, вопрос – сообщение): Здравствуйте, когда вечером отходит поезд в Москву? - …</w:t>
      </w:r>
    </w:p>
    <w:p w:rsidR="00FA02D5" w:rsidRDefault="00FA02D5" w:rsidP="00135F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Составление связного высказывания на основе серии сюжетных картинок, с использованием отработанной лексики по теме и с учётом фиксированной структуры высказывания (начало – основное содержание – конец): </w:t>
      </w:r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Жил-был гриб-боровик</w:t>
      </w:r>
      <w:r w:rsidR="00184C81"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. Был</w:t>
      </w:r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он большой и очень красивый. Чтобы его не нашли, он прятался под еловой лапой.</w:t>
      </w:r>
    </w:p>
    <w:p w:rsidR="00FA02D5" w:rsidRDefault="00FA02D5" w:rsidP="00135F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Культура общения.</w:t>
      </w:r>
    </w:p>
    <w:p w:rsidR="00184C81" w:rsidRDefault="00FA02D5" w:rsidP="00FA0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Устное и письменное приглашение, поздравление. Упражнения в составлении устного и письменного приглашения, поздравления.</w:t>
      </w:r>
    </w:p>
    <w:p w:rsidR="00135F89" w:rsidRDefault="00FA02D5" w:rsidP="00FA0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Извинение: Извините, пожалуйста. Я прошу прощения. Не сердитесь, пожалуйста.</w:t>
      </w:r>
    </w:p>
    <w:p w:rsidR="00184C81" w:rsidRDefault="00FA02D5" w:rsidP="00FA0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Вежливый отказ от предложения, приглашения: Спасибо, но эта книга у меня уже есть. Извини, но я не смогу в этот день прийти к тебе в гости.</w:t>
      </w:r>
    </w:p>
    <w:p w:rsidR="00140E8B" w:rsidRPr="00140E8B" w:rsidRDefault="00FA02D5" w:rsidP="00FA0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 этикетных форм общения в различных речевых ситуациях. </w:t>
      </w:r>
      <w:r w:rsidRPr="00064DB1">
        <w:rPr>
          <w:rFonts w:ascii="Times New Roman" w:hAnsi="Times New Roman"/>
          <w:color w:val="000000"/>
          <w:sz w:val="28"/>
          <w:szCs w:val="28"/>
        </w:rPr>
        <w:br/>
      </w:r>
    </w:p>
    <w:p w:rsidR="00140E8B" w:rsidRPr="00184C81" w:rsidRDefault="00140E8B" w:rsidP="00184C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Основные требования к знаниям и умениям учащихся </w:t>
      </w:r>
    </w:p>
    <w:p w:rsidR="00140E8B" w:rsidRPr="00140E8B" w:rsidRDefault="00140E8B" w:rsidP="00FA0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Учащиеся должны уметь</w:t>
      </w:r>
    </w:p>
    <w:p w:rsidR="00140E8B" w:rsidRPr="00140E8B" w:rsidRDefault="00140E8B" w:rsidP="00FA02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1 уровень</w:t>
      </w:r>
    </w:p>
    <w:p w:rsidR="00140E8B" w:rsidRPr="00140E8B" w:rsidRDefault="00140E8B" w:rsidP="00FA02D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color w:val="000000"/>
          <w:sz w:val="28"/>
          <w:szCs w:val="28"/>
        </w:rPr>
        <w:t>понимать содержание небольших по объёму сказок и рассказов, прослушанных в магнитофонной записи; отвечать на вопросы по содержанию;</w:t>
      </w:r>
    </w:p>
    <w:p w:rsidR="00140E8B" w:rsidRPr="00140E8B" w:rsidRDefault="00140E8B" w:rsidP="00FA02D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color w:val="000000"/>
          <w:sz w:val="28"/>
          <w:szCs w:val="28"/>
        </w:rPr>
        <w:t>понимать содержание детских радио- и телепередач, отвечать на вопросы по содержанию;</w:t>
      </w:r>
    </w:p>
    <w:p w:rsidR="00140E8B" w:rsidRPr="00140E8B" w:rsidRDefault="00140E8B" w:rsidP="00FA02D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color w:val="000000"/>
          <w:sz w:val="28"/>
          <w:szCs w:val="28"/>
        </w:rPr>
        <w:t>выбирать правильные средства интонации, ориентируясь на образец учителя и анализ речевой ситуации;</w:t>
      </w:r>
    </w:p>
    <w:p w:rsidR="00140E8B" w:rsidRPr="00140E8B" w:rsidRDefault="00140E8B" w:rsidP="00FA02D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color w:val="000000"/>
          <w:sz w:val="28"/>
          <w:szCs w:val="28"/>
        </w:rPr>
        <w:t>участвовать в диалогах по темам речевых ситуаций;</w:t>
      </w:r>
    </w:p>
    <w:p w:rsidR="00140E8B" w:rsidRPr="0012194F" w:rsidRDefault="00140E8B" w:rsidP="00FA02D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коллективном составлении рассказа, сказки по темам речевых ситуаций;</w:t>
      </w:r>
    </w:p>
    <w:p w:rsidR="00140E8B" w:rsidRPr="00140E8B" w:rsidRDefault="00140E8B" w:rsidP="00FA02D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2 уровень</w:t>
      </w:r>
    </w:p>
    <w:p w:rsidR="00140E8B" w:rsidRPr="00140E8B" w:rsidRDefault="00140E8B" w:rsidP="00FA02D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color w:val="000000"/>
          <w:sz w:val="28"/>
          <w:szCs w:val="28"/>
        </w:rPr>
        <w:t>выражать свои просьбы, желания, используя «вежливые» слова</w:t>
      </w:r>
    </w:p>
    <w:p w:rsidR="00140E8B" w:rsidRPr="00140E8B" w:rsidRDefault="00140E8B" w:rsidP="00FA02D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color w:val="000000"/>
          <w:sz w:val="28"/>
          <w:szCs w:val="28"/>
        </w:rPr>
        <w:t xml:space="preserve">сообщать своё имя и фамилию, домашний адрес; объяснять, как можно </w:t>
      </w:r>
      <w:proofErr w:type="gramStart"/>
      <w:r w:rsidRPr="00140E8B">
        <w:rPr>
          <w:rFonts w:ascii="Times New Roman" w:hAnsi="Times New Roman" w:cs="Times New Roman"/>
          <w:color w:val="000000"/>
          <w:sz w:val="28"/>
          <w:szCs w:val="28"/>
        </w:rPr>
        <w:t>доехать</w:t>
      </w:r>
      <w:proofErr w:type="gramEnd"/>
      <w:r w:rsidRPr="00140E8B">
        <w:rPr>
          <w:rFonts w:ascii="Times New Roman" w:hAnsi="Times New Roman" w:cs="Times New Roman"/>
          <w:color w:val="000000"/>
          <w:sz w:val="28"/>
          <w:szCs w:val="28"/>
        </w:rPr>
        <w:t xml:space="preserve"> или дойти до школы;</w:t>
      </w:r>
    </w:p>
    <w:p w:rsidR="00140E8B" w:rsidRPr="00140E8B" w:rsidRDefault="00140E8B" w:rsidP="00FA02D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8B">
        <w:rPr>
          <w:rFonts w:ascii="Times New Roman" w:hAnsi="Times New Roman" w:cs="Times New Roman"/>
          <w:color w:val="000000"/>
          <w:sz w:val="28"/>
          <w:szCs w:val="28"/>
        </w:rPr>
        <w:t>участвовать в ролевых играх в соответствии с речевыми возможностями;</w:t>
      </w:r>
    </w:p>
    <w:p w:rsidR="00DB7DA5" w:rsidRPr="009F3CF2" w:rsidRDefault="00140E8B" w:rsidP="00DB7DA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0E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слушать сказку или рассказ, отвечать на вопросы с опорой на иллю</w:t>
      </w:r>
      <w:r w:rsidR="00DB7DA5" w:rsidRPr="00140E8B">
        <w:rPr>
          <w:rFonts w:ascii="Times New Roman" w:hAnsi="Times New Roman" w:cs="Times New Roman"/>
          <w:color w:val="000000"/>
          <w:sz w:val="28"/>
          <w:szCs w:val="28"/>
        </w:rPr>
        <w:t>стративный материал</w:t>
      </w:r>
    </w:p>
    <w:p w:rsidR="009F3CF2" w:rsidRPr="00785BF4" w:rsidRDefault="009F3CF2" w:rsidP="009F3CF2">
      <w:pPr>
        <w:shd w:val="clear" w:color="auto" w:fill="FFFFFF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3041" w:rsidRPr="00785BF4" w:rsidRDefault="00643041" w:rsidP="0064304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F4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</w:t>
      </w:r>
    </w:p>
    <w:p w:rsidR="00643041" w:rsidRPr="00785BF4" w:rsidRDefault="00643041" w:rsidP="006430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5BF4">
        <w:rPr>
          <w:rFonts w:ascii="Times New Roman" w:hAnsi="Times New Roman" w:cs="Times New Roman"/>
          <w:sz w:val="28"/>
          <w:szCs w:val="28"/>
        </w:rPr>
        <w:t>компьютерные презентации</w:t>
      </w:r>
      <w:r w:rsidR="009F3CF2">
        <w:rPr>
          <w:rFonts w:ascii="Times New Roman" w:hAnsi="Times New Roman" w:cs="Times New Roman"/>
          <w:sz w:val="28"/>
          <w:szCs w:val="28"/>
        </w:rPr>
        <w:t xml:space="preserve"> по темам</w:t>
      </w:r>
    </w:p>
    <w:p w:rsidR="00643041" w:rsidRPr="00785BF4" w:rsidRDefault="00643041" w:rsidP="006430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5BF4">
        <w:rPr>
          <w:rFonts w:ascii="Times New Roman" w:hAnsi="Times New Roman" w:cs="Times New Roman"/>
          <w:sz w:val="28"/>
          <w:szCs w:val="28"/>
        </w:rPr>
        <w:t>интернет - сайты «Про школу», «Педсовет», «1 сентября» и др.</w:t>
      </w:r>
    </w:p>
    <w:p w:rsidR="00643041" w:rsidRPr="00785BF4" w:rsidRDefault="00643041" w:rsidP="006430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5BF4">
        <w:rPr>
          <w:rFonts w:ascii="Times New Roman" w:hAnsi="Times New Roman" w:cs="Times New Roman"/>
          <w:sz w:val="28"/>
          <w:szCs w:val="28"/>
        </w:rPr>
        <w:t xml:space="preserve">Комплект сюжетных картинок </w:t>
      </w:r>
    </w:p>
    <w:p w:rsidR="00643041" w:rsidRPr="00785BF4" w:rsidRDefault="00643041" w:rsidP="006430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5BF4">
        <w:rPr>
          <w:rFonts w:ascii="Times New Roman" w:hAnsi="Times New Roman" w:cs="Times New Roman"/>
          <w:sz w:val="28"/>
          <w:szCs w:val="28"/>
        </w:rPr>
        <w:t>Серии книг для внеклассного чтения</w:t>
      </w:r>
    </w:p>
    <w:p w:rsidR="00643041" w:rsidRPr="00785BF4" w:rsidRDefault="00643041" w:rsidP="006430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5BF4">
        <w:rPr>
          <w:rFonts w:ascii="Times New Roman" w:hAnsi="Times New Roman" w:cs="Times New Roman"/>
          <w:sz w:val="28"/>
          <w:szCs w:val="28"/>
        </w:rPr>
        <w:t>Демонстрационные таблицы</w:t>
      </w:r>
    </w:p>
    <w:p w:rsidR="00643041" w:rsidRPr="00785BF4" w:rsidRDefault="009F3CF2" w:rsidP="00643041">
      <w:pPr>
        <w:shd w:val="clear" w:color="auto" w:fill="FFFFFF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643041" w:rsidRPr="00785BF4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DB7DA5" w:rsidRDefault="009F3CF2" w:rsidP="009F3CF2">
      <w:pPr>
        <w:tabs>
          <w:tab w:val="left" w:pos="993"/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3041" w:rsidRPr="00643041">
        <w:rPr>
          <w:rFonts w:ascii="Times New Roman" w:hAnsi="Times New Roman" w:cs="Times New Roman"/>
          <w:sz w:val="28"/>
          <w:szCs w:val="28"/>
        </w:rPr>
        <w:t>С.В. Комарова «Устная речь», учебник 4класса специальных (коррекционных) образовательных учреждений</w:t>
      </w:r>
      <w:proofErr w:type="gramStart"/>
      <w:r w:rsidR="00643041" w:rsidRPr="00643041">
        <w:rPr>
          <w:rFonts w:ascii="Times New Roman" w:hAnsi="Times New Roman" w:cs="Times New Roman"/>
          <w:sz w:val="28"/>
          <w:szCs w:val="28"/>
        </w:rPr>
        <w:t xml:space="preserve"> </w:t>
      </w:r>
      <w:r w:rsidR="00820A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0AC1">
        <w:rPr>
          <w:rFonts w:ascii="Times New Roman" w:hAnsi="Times New Roman" w:cs="Times New Roman"/>
          <w:sz w:val="28"/>
          <w:szCs w:val="28"/>
        </w:rPr>
        <w:t xml:space="preserve"> Москва «Просвещение» 2016</w:t>
      </w:r>
      <w:r w:rsidR="00643041" w:rsidRPr="0064304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0E8B" w:rsidRDefault="00140E8B"/>
    <w:p w:rsidR="0012194F" w:rsidRDefault="0012194F"/>
    <w:p w:rsidR="0012194F" w:rsidRDefault="0012194F"/>
    <w:p w:rsidR="0012194F" w:rsidRDefault="0012194F" w:rsidP="0012194F"/>
    <w:p w:rsidR="0012194F" w:rsidRDefault="0012194F"/>
    <w:p w:rsidR="00643041" w:rsidRDefault="00643041"/>
    <w:p w:rsidR="00643041" w:rsidRDefault="00643041"/>
    <w:p w:rsidR="00643041" w:rsidRDefault="00643041"/>
    <w:p w:rsidR="00643041" w:rsidRDefault="00643041"/>
    <w:p w:rsidR="00643041" w:rsidRDefault="00643041"/>
    <w:p w:rsidR="00DB7DA5" w:rsidRDefault="00DB7DA5"/>
    <w:p w:rsidR="00DB7DA5" w:rsidRDefault="00DB7DA5"/>
    <w:p w:rsidR="00DB7DA5" w:rsidRDefault="00DB7DA5"/>
    <w:p w:rsidR="00DB7DA5" w:rsidRDefault="00DB7DA5"/>
    <w:p w:rsidR="00DB7DA5" w:rsidRDefault="00DB7DA5"/>
    <w:p w:rsidR="00DB7DA5" w:rsidRDefault="00DB7DA5"/>
    <w:tbl>
      <w:tblPr>
        <w:tblpPr w:leftFromText="180" w:rightFromText="180" w:vertAnchor="page" w:horzAnchor="margin" w:tblpXSpec="center" w:tblpY="1363"/>
        <w:tblW w:w="103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/>
      </w:tblPr>
      <w:tblGrid>
        <w:gridCol w:w="985"/>
        <w:gridCol w:w="7096"/>
        <w:gridCol w:w="1276"/>
        <w:gridCol w:w="992"/>
      </w:tblGrid>
      <w:tr w:rsidR="00184C81" w:rsidRPr="00922734" w:rsidTr="00820AC1">
        <w:trPr>
          <w:trHeight w:val="80"/>
        </w:trPr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81" w:rsidRPr="00922734" w:rsidRDefault="00184C81" w:rsidP="00EA074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C81" w:rsidRPr="00305B98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C81" w:rsidRPr="00305B98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839"/>
        </w:trPr>
        <w:tc>
          <w:tcPr>
            <w:tcW w:w="985" w:type="dxa"/>
            <w:tcBorders>
              <w:top w:val="single" w:sz="4" w:space="0" w:color="auto"/>
            </w:tcBorders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7096" w:type="dxa"/>
            <w:tcBorders>
              <w:top w:val="single" w:sz="4" w:space="0" w:color="auto"/>
            </w:tcBorders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  <w:p w:rsidR="00184C81" w:rsidRPr="00820AC1" w:rsidRDefault="00184C81" w:rsidP="00EA0749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84C81" w:rsidRPr="00820AC1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184C81" w:rsidRPr="00820AC1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4C81" w:rsidRPr="00820AC1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184C81" w:rsidRPr="00922734" w:rsidTr="00EA0749">
        <w:trPr>
          <w:trHeight w:val="450"/>
        </w:trPr>
        <w:tc>
          <w:tcPr>
            <w:tcW w:w="10349" w:type="dxa"/>
            <w:gridSpan w:val="4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i/>
                <w:sz w:val="28"/>
                <w:szCs w:val="28"/>
              </w:rPr>
              <w:t>1. Аудирование</w:t>
            </w: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6" w:type="dxa"/>
          </w:tcPr>
          <w:p w:rsidR="00184C81" w:rsidRPr="00922734" w:rsidRDefault="00184C81" w:rsidP="00EA07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sz w:val="28"/>
                <w:szCs w:val="28"/>
              </w:rPr>
              <w:t>Повторение предложений (из 5-6 слов), разных по структуре, вслед за учителем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6" w:type="dxa"/>
          </w:tcPr>
          <w:p w:rsidR="00184C81" w:rsidRPr="00922734" w:rsidRDefault="00184C81" w:rsidP="00EA07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sz w:val="28"/>
                <w:szCs w:val="28"/>
              </w:rPr>
              <w:t>Повторение предложений (из 5-6 слов), разных по структуре, вслед за учителем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6" w:type="dxa"/>
          </w:tcPr>
          <w:p w:rsidR="00184C81" w:rsidRPr="00922734" w:rsidRDefault="00184C81" w:rsidP="00EA07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sz w:val="28"/>
                <w:szCs w:val="28"/>
              </w:rPr>
              <w:t>Прослушивание коротких сказок (чтение учителем) с их последующим пересказом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6" w:type="dxa"/>
          </w:tcPr>
          <w:p w:rsidR="00184C81" w:rsidRPr="00922734" w:rsidRDefault="00184C81" w:rsidP="00EA07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sz w:val="28"/>
                <w:szCs w:val="28"/>
              </w:rPr>
              <w:t>Прослушивание коротких рассказов (чтение учителем) с их последующим пересказом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6" w:type="dxa"/>
          </w:tcPr>
          <w:p w:rsidR="00184C81" w:rsidRPr="00922734" w:rsidRDefault="00184C81" w:rsidP="00EA07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sz w:val="28"/>
                <w:szCs w:val="28"/>
              </w:rPr>
              <w:t>Прослушивание коротких сказок и рассказов в записи с их последующим пересказом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10349" w:type="dxa"/>
            <w:gridSpan w:val="4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i/>
                <w:sz w:val="28"/>
                <w:szCs w:val="28"/>
              </w:rPr>
              <w:t>2.  Общение и его значение в жизни</w:t>
            </w: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96" w:type="dxa"/>
          </w:tcPr>
          <w:p w:rsidR="00184C81" w:rsidRPr="00922734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люди создали радио? Кто говорит с нами по радио?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роли ведущего радиопередачи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096" w:type="dxa"/>
          </w:tcPr>
          <w:p w:rsidR="00184C81" w:rsidRPr="00922734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sz w:val="28"/>
                <w:szCs w:val="28"/>
              </w:rPr>
              <w:t>Для чего люди создали кино и телевидение? Кто говорит с нами с кино и телеэкрана? Работа телеведущего.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096" w:type="dxa"/>
          </w:tcPr>
          <w:p w:rsidR="00184C81" w:rsidRPr="00922734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sz w:val="28"/>
                <w:szCs w:val="28"/>
              </w:rPr>
              <w:t>Книга – наш собеседник. Что мы узнаём из книг?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096" w:type="dxa"/>
          </w:tcPr>
          <w:p w:rsidR="00184C81" w:rsidRPr="00922734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sz w:val="28"/>
                <w:szCs w:val="28"/>
              </w:rPr>
              <w:t>Свойства слов: радовать, огорчать, утешать, сердить, мирить.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Влияние речи на поступки людей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10349" w:type="dxa"/>
            <w:gridSpan w:val="4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i/>
                <w:sz w:val="28"/>
                <w:szCs w:val="28"/>
              </w:rPr>
              <w:t>3. Дикция и выразительность речи</w:t>
            </w: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6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91A">
              <w:rPr>
                <w:rFonts w:ascii="Times New Roman" w:hAnsi="Times New Roman"/>
                <w:sz w:val="28"/>
                <w:szCs w:val="28"/>
              </w:rPr>
              <w:t>Многообразие тона речи, в</w:t>
            </w:r>
            <w:r>
              <w:rPr>
                <w:rFonts w:ascii="Times New Roman" w:hAnsi="Times New Roman"/>
                <w:sz w:val="28"/>
                <w:szCs w:val="28"/>
              </w:rPr>
              <w:t>ыражающего человеческие чувства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6191A">
              <w:rPr>
                <w:rFonts w:ascii="Times New Roman" w:hAnsi="Times New Roman"/>
                <w:sz w:val="28"/>
                <w:szCs w:val="28"/>
              </w:rPr>
              <w:t>Тренировочные упражнени</w:t>
            </w:r>
            <w:r>
              <w:rPr>
                <w:rFonts w:ascii="Times New Roman" w:hAnsi="Times New Roman"/>
                <w:sz w:val="28"/>
                <w:szCs w:val="28"/>
              </w:rPr>
              <w:t>я в передаче радости (восторга)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6191A">
              <w:rPr>
                <w:rFonts w:ascii="Times New Roman" w:hAnsi="Times New Roman"/>
                <w:sz w:val="28"/>
                <w:szCs w:val="28"/>
              </w:rPr>
              <w:t>Тренировочные упражнения в перед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аче удивления, испуга, горя 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6191A">
              <w:rPr>
                <w:rFonts w:ascii="Times New Roman" w:hAnsi="Times New Roman"/>
                <w:sz w:val="28"/>
                <w:szCs w:val="28"/>
              </w:rPr>
              <w:t xml:space="preserve">Мимика и </w:t>
            </w:r>
            <w:r>
              <w:rPr>
                <w:rFonts w:ascii="Times New Roman" w:hAnsi="Times New Roman"/>
                <w:sz w:val="28"/>
                <w:szCs w:val="28"/>
              </w:rPr>
              <w:t>жесты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6191A">
              <w:rPr>
                <w:rFonts w:ascii="Times New Roman" w:hAnsi="Times New Roman"/>
                <w:sz w:val="28"/>
                <w:szCs w:val="28"/>
              </w:rPr>
              <w:t>Упражнения в передаче чувств с помощью мимики и жесто</w:t>
            </w:r>
            <w:r>
              <w:rPr>
                <w:rFonts w:ascii="Times New Roman" w:hAnsi="Times New Roman"/>
                <w:sz w:val="28"/>
                <w:szCs w:val="28"/>
              </w:rPr>
              <w:t>в в сочетании с речью и без неё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096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91A">
              <w:rPr>
                <w:rFonts w:ascii="Times New Roman" w:hAnsi="Times New Roman"/>
                <w:sz w:val="28"/>
                <w:szCs w:val="28"/>
              </w:rPr>
              <w:t>Практическое использование силы голоса, тона и темпа речи в различных речевых ситуациях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10349" w:type="dxa"/>
            <w:gridSpan w:val="4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4. </w:t>
            </w:r>
            <w:r w:rsidRPr="0076191A">
              <w:rPr>
                <w:rFonts w:ascii="Times New Roman" w:hAnsi="Times New Roman"/>
                <w:i/>
                <w:sz w:val="28"/>
                <w:szCs w:val="28"/>
              </w:rPr>
              <w:t>Подготовка речевой ситуации и организация высказывания</w:t>
            </w: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друзьями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0A3B17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дома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0A3B17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за порогом дома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0A3B17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гость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0A3B17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помощник телефон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0A3B17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Придумываю сказку. Я сказочница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0A3B17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«Двенадцать месяцев» (сцена из сказок)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0A3B17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«Двенадцать месяцев» (сцена из сказок)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0A3B17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6191A">
              <w:rPr>
                <w:rFonts w:ascii="Times New Roman" w:hAnsi="Times New Roman"/>
                <w:sz w:val="28"/>
                <w:szCs w:val="28"/>
              </w:rPr>
              <w:t>Мои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друзья – книги. Я в библиотеке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0A3B17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Вместе в беде и в радости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0A3B17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на прогулке в парке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0A3B17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6191A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>играю на детской площадке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0A3B17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гостях у леса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0A3B17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ветеранам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0A3B17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10349" w:type="dxa"/>
            <w:gridSpan w:val="4"/>
          </w:tcPr>
          <w:p w:rsidR="00184C81" w:rsidRPr="000A3B17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5. </w:t>
            </w:r>
            <w:r w:rsidRPr="0076191A">
              <w:rPr>
                <w:rFonts w:ascii="Times New Roman" w:hAnsi="Times New Roman"/>
                <w:i/>
                <w:sz w:val="28"/>
                <w:szCs w:val="28"/>
              </w:rPr>
              <w:t>Культура общения</w:t>
            </w: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6191A">
              <w:rPr>
                <w:rFonts w:ascii="Times New Roman" w:hAnsi="Times New Roman"/>
                <w:sz w:val="28"/>
                <w:szCs w:val="28"/>
              </w:rPr>
              <w:t>Устное и письменное приглашение. Упраж</w:t>
            </w:r>
            <w:r>
              <w:rPr>
                <w:rFonts w:ascii="Times New Roman" w:hAnsi="Times New Roman"/>
                <w:sz w:val="28"/>
                <w:szCs w:val="28"/>
              </w:rPr>
              <w:t>нения в составлении приглашения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6191A">
              <w:rPr>
                <w:rFonts w:ascii="Times New Roman" w:hAnsi="Times New Roman"/>
                <w:sz w:val="28"/>
                <w:szCs w:val="28"/>
              </w:rPr>
              <w:t>Устное и письменное поздравление. Упражн</w:t>
            </w:r>
            <w:r>
              <w:rPr>
                <w:rFonts w:ascii="Times New Roman" w:hAnsi="Times New Roman"/>
                <w:sz w:val="28"/>
                <w:szCs w:val="28"/>
              </w:rPr>
              <w:t>ения в составлении поздравления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6191A">
              <w:rPr>
                <w:rFonts w:ascii="Times New Roman" w:hAnsi="Times New Roman"/>
                <w:sz w:val="28"/>
                <w:szCs w:val="28"/>
              </w:rPr>
              <w:t>Извинение: извините, пожалуйста; я прошу про</w:t>
            </w:r>
            <w:r>
              <w:rPr>
                <w:rFonts w:ascii="Times New Roman" w:hAnsi="Times New Roman"/>
                <w:sz w:val="28"/>
                <w:szCs w:val="28"/>
              </w:rPr>
              <w:t>щения; не сердитесь, пожалуйста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6191A">
              <w:rPr>
                <w:rFonts w:ascii="Times New Roman" w:hAnsi="Times New Roman"/>
                <w:sz w:val="28"/>
                <w:szCs w:val="28"/>
              </w:rPr>
              <w:t>Вежливый от</w:t>
            </w:r>
            <w:r>
              <w:rPr>
                <w:rFonts w:ascii="Times New Roman" w:hAnsi="Times New Roman"/>
                <w:sz w:val="28"/>
                <w:szCs w:val="28"/>
              </w:rPr>
              <w:t>каз от предложения, приглашения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4C81" w:rsidRPr="00922734" w:rsidTr="00EA0749">
        <w:trPr>
          <w:trHeight w:val="450"/>
        </w:trPr>
        <w:tc>
          <w:tcPr>
            <w:tcW w:w="985" w:type="dxa"/>
          </w:tcPr>
          <w:p w:rsidR="00184C81" w:rsidRPr="00922734" w:rsidRDefault="00184C81" w:rsidP="00EA0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096" w:type="dxa"/>
          </w:tcPr>
          <w:p w:rsidR="00184C81" w:rsidRPr="0076191A" w:rsidRDefault="00184C81" w:rsidP="00EA0749">
            <w:pPr>
              <w:pStyle w:val="a3"/>
              <w:spacing w:after="0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6191A">
              <w:rPr>
                <w:rFonts w:ascii="Times New Roman" w:hAnsi="Times New Roman"/>
                <w:sz w:val="28"/>
                <w:szCs w:val="28"/>
              </w:rPr>
              <w:t>Использование этикетных форм общени</w:t>
            </w:r>
            <w:r>
              <w:rPr>
                <w:rFonts w:ascii="Times New Roman" w:hAnsi="Times New Roman"/>
                <w:sz w:val="28"/>
                <w:szCs w:val="28"/>
              </w:rPr>
              <w:t>я в различных речевых ситуациях</w:t>
            </w:r>
          </w:p>
        </w:tc>
        <w:tc>
          <w:tcPr>
            <w:tcW w:w="1276" w:type="dxa"/>
            <w:vAlign w:val="center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7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C81" w:rsidRPr="00922734" w:rsidRDefault="00184C81" w:rsidP="00EA07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B7DA5" w:rsidRDefault="00DB7DA5"/>
    <w:p w:rsidR="00643041" w:rsidRDefault="00643041"/>
    <w:p w:rsidR="00643041" w:rsidRDefault="00643041"/>
    <w:p w:rsidR="00643041" w:rsidRDefault="00643041"/>
    <w:p w:rsidR="00643041" w:rsidRDefault="00643041"/>
    <w:p w:rsidR="00643041" w:rsidRDefault="00643041"/>
    <w:p w:rsidR="00DB7DA5" w:rsidRDefault="00DB7DA5"/>
    <w:sectPr w:rsidR="00DB7DA5" w:rsidSect="001219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CF5"/>
    <w:multiLevelType w:val="hybridMultilevel"/>
    <w:tmpl w:val="1212B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A35F54"/>
    <w:multiLevelType w:val="multilevel"/>
    <w:tmpl w:val="BBE2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630BC"/>
    <w:multiLevelType w:val="multilevel"/>
    <w:tmpl w:val="AB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10E82"/>
    <w:multiLevelType w:val="multilevel"/>
    <w:tmpl w:val="9C86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5E"/>
    <w:rsid w:val="0012194F"/>
    <w:rsid w:val="00135F89"/>
    <w:rsid w:val="00140E8B"/>
    <w:rsid w:val="00165E5E"/>
    <w:rsid w:val="00184C81"/>
    <w:rsid w:val="00305B98"/>
    <w:rsid w:val="00643041"/>
    <w:rsid w:val="00820AC1"/>
    <w:rsid w:val="009F3CF2"/>
    <w:rsid w:val="00C50120"/>
    <w:rsid w:val="00CD08E7"/>
    <w:rsid w:val="00D065EF"/>
    <w:rsid w:val="00DB7DA5"/>
    <w:rsid w:val="00F7044C"/>
    <w:rsid w:val="00F85649"/>
    <w:rsid w:val="00FA0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8B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0E8B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3">
    <w:name w:val="List Paragraph"/>
    <w:basedOn w:val="a"/>
    <w:uiPriority w:val="34"/>
    <w:qFormat/>
    <w:rsid w:val="001219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A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Пазухин</dc:creator>
  <cp:lastModifiedBy>1</cp:lastModifiedBy>
  <cp:revision>2</cp:revision>
  <dcterms:created xsi:type="dcterms:W3CDTF">2018-10-16T16:16:00Z</dcterms:created>
  <dcterms:modified xsi:type="dcterms:W3CDTF">2018-10-16T16:16:00Z</dcterms:modified>
</cp:coreProperties>
</file>