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DB" w:rsidRDefault="0035333F" w:rsidP="00925FDB">
      <w:pPr>
        <w:autoSpaceDE w:val="0"/>
        <w:rPr>
          <w:bCs/>
          <w:i/>
          <w:sz w:val="28"/>
          <w:szCs w:val="28"/>
        </w:rPr>
      </w:pPr>
      <w:r>
        <w:rPr>
          <w:bCs/>
          <w:i/>
          <w:noProof/>
          <w:sz w:val="28"/>
          <w:szCs w:val="28"/>
        </w:rPr>
        <w:drawing>
          <wp:inline distT="0" distB="0" distL="0" distR="0">
            <wp:extent cx="8839200" cy="7086536"/>
            <wp:effectExtent l="19050" t="0" r="0" b="0"/>
            <wp:docPr id="1" name="Рисунок 1" descr="F:\Новая папка (3)\лит-ра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(3)\лит-ра 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148" cy="708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FDB" w:rsidRDefault="00925FDB" w:rsidP="00925FDB">
      <w:pPr>
        <w:autoSpaceDE w:val="0"/>
        <w:rPr>
          <w:bCs/>
          <w:i/>
          <w:sz w:val="28"/>
          <w:szCs w:val="28"/>
        </w:rPr>
      </w:pPr>
    </w:p>
    <w:p w:rsidR="00925FDB" w:rsidRDefault="00925FDB" w:rsidP="00925FDB">
      <w:pPr>
        <w:autoSpaceDE w:val="0"/>
        <w:rPr>
          <w:bCs/>
          <w:i/>
          <w:sz w:val="28"/>
          <w:szCs w:val="28"/>
        </w:rPr>
      </w:pPr>
    </w:p>
    <w:p w:rsidR="00925FDB" w:rsidRDefault="00925FDB" w:rsidP="00925FDB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Пояснительная записка </w:t>
      </w:r>
    </w:p>
    <w:p w:rsidR="00925FDB" w:rsidRDefault="00925FDB" w:rsidP="00925FDB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Рабочая программа по литературе для 6 класса  создана на основе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Федерального государственного стандарта</w:t>
      </w:r>
      <w:r>
        <w:rPr>
          <w:sz w:val="28"/>
          <w:szCs w:val="28"/>
        </w:rPr>
        <w:t xml:space="preserve">  </w:t>
      </w:r>
      <w:r>
        <w:rPr>
          <w:sz w:val="22"/>
          <w:szCs w:val="22"/>
        </w:rPr>
        <w:t xml:space="preserve">основного общего образования и «Рабочей программы общеобразовательных учреждений «Литература» В.П. </w:t>
      </w:r>
      <w:proofErr w:type="spellStart"/>
      <w:r>
        <w:rPr>
          <w:sz w:val="22"/>
          <w:szCs w:val="22"/>
        </w:rPr>
        <w:t>Полухиной</w:t>
      </w:r>
      <w:proofErr w:type="spellEnd"/>
      <w:r>
        <w:rPr>
          <w:sz w:val="22"/>
          <w:szCs w:val="22"/>
        </w:rPr>
        <w:t xml:space="preserve">, В.Я. Коровиной, В.П.Журавлёва, В.И.Коровина М. Просвещение 2016 год.   </w:t>
      </w:r>
    </w:p>
    <w:p w:rsidR="00925FDB" w:rsidRDefault="00925FDB" w:rsidP="00925FDB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Рабочая программа по литературе представляет собой целостный документ, включающий разделы: пояснительную записку, общую характеристику учебного предмета, описание места учебного предмета «Литература» в учебном плане школы, содержание тем учебного предмета, тематическое планирование с указанием основных видов учебной деятельности учащихся, перечень учебно-методического и материально-технического обеспечения, планируемые результаты обучения. </w:t>
      </w:r>
    </w:p>
    <w:p w:rsidR="00925FDB" w:rsidRDefault="00925FDB" w:rsidP="00925FDB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Согласно государственному образовательному стандарту, изучение предмета «Литература» направлено на достижение следующих целей: </w:t>
      </w:r>
    </w:p>
    <w:p w:rsidR="00925FDB" w:rsidRDefault="00925FDB" w:rsidP="00925FDB">
      <w:pPr>
        <w:pStyle w:val="Default"/>
        <w:numPr>
          <w:ilvl w:val="0"/>
          <w:numId w:val="2"/>
        </w:numPr>
        <w:spacing w:after="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925FDB" w:rsidRDefault="00925FDB" w:rsidP="00925FDB">
      <w:pPr>
        <w:pStyle w:val="Default"/>
        <w:numPr>
          <w:ilvl w:val="0"/>
          <w:numId w:val="2"/>
        </w:numPr>
        <w:spacing w:after="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925FDB" w:rsidRDefault="00925FDB" w:rsidP="00925FDB">
      <w:pPr>
        <w:pStyle w:val="Default"/>
        <w:numPr>
          <w:ilvl w:val="0"/>
          <w:numId w:val="2"/>
        </w:numPr>
        <w:spacing w:after="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925FDB" w:rsidRDefault="00925FDB" w:rsidP="00925FDB">
      <w:pPr>
        <w:pStyle w:val="Default"/>
        <w:numPr>
          <w:ilvl w:val="0"/>
          <w:numId w:val="2"/>
        </w:numPr>
        <w:spacing w:after="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925FDB" w:rsidRDefault="00925FDB" w:rsidP="00925FDB">
      <w:pPr>
        <w:pStyle w:val="Default"/>
        <w:numPr>
          <w:ilvl w:val="0"/>
          <w:numId w:val="2"/>
        </w:numPr>
        <w:spacing w:after="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овладение важнейшими </w:t>
      </w:r>
      <w:proofErr w:type="spellStart"/>
      <w:r>
        <w:rPr>
          <w:sz w:val="22"/>
          <w:szCs w:val="22"/>
        </w:rPr>
        <w:t>общеучебными</w:t>
      </w:r>
      <w:proofErr w:type="spellEnd"/>
      <w:r>
        <w:rPr>
          <w:sz w:val="22"/>
          <w:szCs w:val="22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:rsidR="00925FDB" w:rsidRDefault="00925FDB" w:rsidP="00925FDB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</w:p>
    <w:p w:rsidR="00925FDB" w:rsidRDefault="00925FDB" w:rsidP="00925FDB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Общая характеристика учебного предмета</w:t>
      </w:r>
    </w:p>
    <w:p w:rsidR="00925FDB" w:rsidRDefault="00925FDB" w:rsidP="00925FDB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 </w:t>
      </w:r>
    </w:p>
    <w:p w:rsidR="00925FDB" w:rsidRDefault="00925FDB" w:rsidP="00925FDB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 </w:t>
      </w:r>
    </w:p>
    <w:p w:rsidR="00925FDB" w:rsidRDefault="00925FDB" w:rsidP="00925FDB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рабочей программе по литературе соблюдена системная направленность: это освоение различных жанров фольклора, сказок, стихотворных и прозаических произведений писателей, знакомство с отдельными сведениями по истории создания произведений, отдельных фактов биографии писателя. </w:t>
      </w:r>
    </w:p>
    <w:p w:rsidR="00925FDB" w:rsidRDefault="00925FDB" w:rsidP="00925FDB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каждом из курсов (классов) затронута одна из ведущих проблем (в 5 классе — внимание к книге; в 6 классе — художественное произведение и автор, характеры героев; в 7 классе — особенности труда писателя, его позиция, изображение человека как важнейшая проблема литературы; в 8 классе — взаимосвязь литературы и истории (подготовка к восприятию курса на историко-литературной основе), в 9 классе — начало курса на историко-литературной основе).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рабочей программе курс каждого класса представлен разделами: </w:t>
      </w:r>
    </w:p>
    <w:p w:rsidR="00925FDB" w:rsidRDefault="00925FDB" w:rsidP="00925FDB">
      <w:pPr>
        <w:pStyle w:val="Default"/>
        <w:spacing w:after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Устное народное творчество. </w:t>
      </w:r>
    </w:p>
    <w:p w:rsidR="00925FDB" w:rsidRDefault="00925FDB" w:rsidP="00925FDB">
      <w:pPr>
        <w:pStyle w:val="Default"/>
        <w:spacing w:after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Древнерусская литература. </w:t>
      </w:r>
    </w:p>
    <w:p w:rsidR="00925FDB" w:rsidRDefault="00925FDB" w:rsidP="00925FDB">
      <w:pPr>
        <w:pStyle w:val="Default"/>
        <w:spacing w:after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Русская литература XVIII века. </w:t>
      </w:r>
    </w:p>
    <w:p w:rsidR="00925FDB" w:rsidRDefault="00925FDB" w:rsidP="00925FDB">
      <w:pPr>
        <w:pStyle w:val="Default"/>
        <w:spacing w:after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Русская литература XIX века. </w:t>
      </w:r>
    </w:p>
    <w:p w:rsidR="00925FDB" w:rsidRDefault="00925FDB" w:rsidP="00925FDB">
      <w:pPr>
        <w:pStyle w:val="Default"/>
        <w:spacing w:after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Русская литература XX века. </w:t>
      </w:r>
    </w:p>
    <w:p w:rsidR="00925FDB" w:rsidRDefault="00925FDB" w:rsidP="00925FDB">
      <w:pPr>
        <w:pStyle w:val="Default"/>
        <w:spacing w:after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Литература народов России. </w:t>
      </w:r>
    </w:p>
    <w:p w:rsidR="00925FDB" w:rsidRDefault="00925FDB" w:rsidP="00925FDB">
      <w:pPr>
        <w:pStyle w:val="Default"/>
        <w:spacing w:after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Зарубежная литература. </w:t>
      </w:r>
    </w:p>
    <w:p w:rsidR="00925FDB" w:rsidRDefault="00925FDB" w:rsidP="00925FDB">
      <w:pPr>
        <w:pStyle w:val="Default"/>
        <w:spacing w:after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Обзоры.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Сведения по теории и истории литературы.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</w:p>
    <w:p w:rsidR="00925FDB" w:rsidRDefault="00925FDB" w:rsidP="00925FDB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Место предмета «Литература» в базисном учебном плане </w:t>
      </w:r>
    </w:p>
    <w:p w:rsidR="00925FDB" w:rsidRDefault="00925FDB" w:rsidP="00925FDB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Данная программа рассчитана на 102 ч, предусмотренных в Федеральном базисном (образовательном) учебном плане для образовательных учреждений. Обязательное изучение литературы осуществляется в объёме: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</w:p>
    <w:p w:rsidR="00925FDB" w:rsidRDefault="00925FDB" w:rsidP="00925FDB">
      <w:pPr>
        <w:pStyle w:val="Default"/>
        <w:jc w:val="both"/>
        <w:rPr>
          <w:sz w:val="22"/>
          <w:szCs w:val="22"/>
        </w:rPr>
      </w:pP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В ГБОУ РМЭ «Национальная президентская общеобразовательная школа-интернат» на изучение предмета «Литература» в 6 классе отведено 3 часа в неделю (102 часа в год) – 1 час из школьного компонента.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</w:p>
    <w:p w:rsidR="00925FDB" w:rsidRDefault="00925FDB" w:rsidP="00925FDB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Часы пропорционально распределены на основные темы в течение учебного года, на уроки развития речи, что позволит формированию прочных навыков, объяснения конкретных литературных фактов, уроки развития речи направлены на совершенствование умений и навыков практическим путём.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</w:p>
    <w:p w:rsidR="00925FDB" w:rsidRDefault="00925FDB" w:rsidP="00925FDB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Личностные, </w:t>
      </w:r>
      <w:proofErr w:type="spellStart"/>
      <w:r>
        <w:rPr>
          <w:b/>
          <w:bCs/>
          <w:i/>
          <w:iCs/>
          <w:sz w:val="22"/>
          <w:szCs w:val="22"/>
        </w:rPr>
        <w:t>метапредметные</w:t>
      </w:r>
      <w:proofErr w:type="spellEnd"/>
      <w:r>
        <w:rPr>
          <w:b/>
          <w:bCs/>
          <w:i/>
          <w:iCs/>
          <w:sz w:val="22"/>
          <w:szCs w:val="22"/>
        </w:rPr>
        <w:t xml:space="preserve"> и предметные результаты освоения литературы в основной школе.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Личностные результаты: </w:t>
      </w:r>
    </w:p>
    <w:p w:rsidR="00925FDB" w:rsidRDefault="00925FDB" w:rsidP="00925FDB">
      <w:pPr>
        <w:pStyle w:val="Default"/>
        <w:spacing w:after="2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  <w:proofErr w:type="gramEnd"/>
    </w:p>
    <w:p w:rsidR="00925FDB" w:rsidRDefault="00925FDB" w:rsidP="00925FDB">
      <w:pPr>
        <w:pStyle w:val="Default"/>
        <w:spacing w:after="2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• формирование ответственного отношения к учению, готовности и </w:t>
      </w:r>
      <w:proofErr w:type="gramStart"/>
      <w:r>
        <w:rPr>
          <w:sz w:val="22"/>
          <w:szCs w:val="22"/>
        </w:rPr>
        <w:t>способности</w:t>
      </w:r>
      <w:proofErr w:type="gramEnd"/>
      <w:r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925FDB" w:rsidRDefault="00925FDB" w:rsidP="00925FDB">
      <w:pPr>
        <w:pStyle w:val="Default"/>
        <w:spacing w:after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925FDB" w:rsidRDefault="00925FDB" w:rsidP="00925FDB">
      <w:pPr>
        <w:pStyle w:val="Default"/>
        <w:spacing w:after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925FDB" w:rsidRDefault="00925FDB" w:rsidP="00925FDB">
      <w:pPr>
        <w:pStyle w:val="Default"/>
        <w:spacing w:after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25FDB" w:rsidRDefault="00925FDB" w:rsidP="00925FDB">
      <w:pPr>
        <w:pStyle w:val="Default"/>
        <w:spacing w:after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925FDB" w:rsidRDefault="00925FDB" w:rsidP="00925FDB">
      <w:pPr>
        <w:pStyle w:val="Default"/>
        <w:spacing w:after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925FDB" w:rsidRDefault="00925FDB" w:rsidP="00925FDB">
      <w:pPr>
        <w:pStyle w:val="Default"/>
        <w:spacing w:after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925FDB" w:rsidRDefault="00925FDB" w:rsidP="00925FDB">
      <w:pPr>
        <w:rPr>
          <w:sz w:val="24"/>
          <w:szCs w:val="24"/>
        </w:rPr>
      </w:pPr>
      <w:r>
        <w:t xml:space="preserve">• развитие эстетического сознания через освоение художественного наследия народов </w:t>
      </w:r>
      <w:proofErr w:type="spellStart"/>
      <w:proofErr w:type="gramStart"/>
      <w:r>
        <w:t>России-и</w:t>
      </w:r>
      <w:proofErr w:type="spellEnd"/>
      <w:proofErr w:type="gramEnd"/>
      <w:r>
        <w:t xml:space="preserve"> мира, творческой деятельности эстетического характера. </w:t>
      </w:r>
    </w:p>
    <w:p w:rsidR="00925FDB" w:rsidRDefault="00925FDB" w:rsidP="00925FDB">
      <w:pPr>
        <w:jc w:val="center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</w:p>
    <w:p w:rsidR="00925FDB" w:rsidRDefault="00925FDB" w:rsidP="00925FDB">
      <w:pPr>
        <w:pStyle w:val="Default"/>
        <w:numPr>
          <w:ilvl w:val="0"/>
          <w:numId w:val="4"/>
        </w:numPr>
        <w:spacing w:after="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25FDB" w:rsidRDefault="00925FDB" w:rsidP="00925FDB">
      <w:pPr>
        <w:pStyle w:val="Default"/>
        <w:numPr>
          <w:ilvl w:val="0"/>
          <w:numId w:val="4"/>
        </w:numPr>
        <w:spacing w:after="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25FDB" w:rsidRDefault="00925FDB" w:rsidP="00925FDB">
      <w:pPr>
        <w:pStyle w:val="Default"/>
        <w:numPr>
          <w:ilvl w:val="0"/>
          <w:numId w:val="4"/>
        </w:numPr>
        <w:spacing w:after="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25FDB" w:rsidRDefault="00925FDB" w:rsidP="00925FDB">
      <w:pPr>
        <w:pStyle w:val="Default"/>
        <w:numPr>
          <w:ilvl w:val="0"/>
          <w:numId w:val="4"/>
        </w:numPr>
        <w:spacing w:after="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925FDB" w:rsidRDefault="00925FDB" w:rsidP="00925FDB">
      <w:pPr>
        <w:pStyle w:val="Default"/>
        <w:numPr>
          <w:ilvl w:val="0"/>
          <w:numId w:val="4"/>
        </w:numPr>
        <w:spacing w:after="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25FDB" w:rsidRDefault="00925FDB" w:rsidP="00925FDB">
      <w:pPr>
        <w:pStyle w:val="Default"/>
        <w:numPr>
          <w:ilvl w:val="0"/>
          <w:numId w:val="4"/>
        </w:numPr>
        <w:spacing w:after="4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sz w:val="22"/>
          <w:szCs w:val="22"/>
        </w:rPr>
        <w:t>логическое рассуждение</w:t>
      </w:r>
      <w:proofErr w:type="gramEnd"/>
      <w:r>
        <w:rPr>
          <w:sz w:val="22"/>
          <w:szCs w:val="22"/>
        </w:rPr>
        <w:t xml:space="preserve">, умозаключение (индуктивное, дедуктивное и по аналогии) и делать выводы; </w:t>
      </w:r>
    </w:p>
    <w:p w:rsidR="00925FDB" w:rsidRDefault="00925FDB" w:rsidP="00925FDB">
      <w:pPr>
        <w:pStyle w:val="Default"/>
        <w:numPr>
          <w:ilvl w:val="0"/>
          <w:numId w:val="4"/>
        </w:numPr>
        <w:spacing w:after="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925FDB" w:rsidRDefault="00925FDB" w:rsidP="00925FDB">
      <w:pPr>
        <w:pStyle w:val="Default"/>
        <w:numPr>
          <w:ilvl w:val="0"/>
          <w:numId w:val="4"/>
        </w:numPr>
        <w:spacing w:after="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смысловое чтение; </w:t>
      </w:r>
    </w:p>
    <w:p w:rsidR="00925FDB" w:rsidRDefault="00925FDB" w:rsidP="00925FDB">
      <w:pPr>
        <w:pStyle w:val="Default"/>
        <w:numPr>
          <w:ilvl w:val="0"/>
          <w:numId w:val="4"/>
        </w:numPr>
        <w:spacing w:after="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925FDB" w:rsidRDefault="00925FDB" w:rsidP="00925FDB">
      <w:pPr>
        <w:pStyle w:val="Default"/>
        <w:numPr>
          <w:ilvl w:val="0"/>
          <w:numId w:val="4"/>
        </w:numPr>
        <w:spacing w:after="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925FDB" w:rsidRDefault="00925FDB" w:rsidP="00925FDB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Предметные результаты: </w:t>
      </w:r>
    </w:p>
    <w:p w:rsidR="00925FDB" w:rsidRDefault="00925FDB" w:rsidP="00925FDB">
      <w:pPr>
        <w:pStyle w:val="Default"/>
        <w:numPr>
          <w:ilvl w:val="0"/>
          <w:numId w:val="6"/>
        </w:numPr>
        <w:spacing w:after="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925FDB" w:rsidRDefault="00925FDB" w:rsidP="00925FDB">
      <w:pPr>
        <w:pStyle w:val="Default"/>
        <w:numPr>
          <w:ilvl w:val="0"/>
          <w:numId w:val="6"/>
        </w:numPr>
        <w:spacing w:after="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 </w:t>
      </w:r>
    </w:p>
    <w:p w:rsidR="00925FDB" w:rsidRDefault="00925FDB" w:rsidP="00925FDB">
      <w:pPr>
        <w:pStyle w:val="Default"/>
        <w:numPr>
          <w:ilvl w:val="0"/>
          <w:numId w:val="6"/>
        </w:numPr>
        <w:spacing w:after="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925FDB" w:rsidRDefault="00925FDB" w:rsidP="00925FDB">
      <w:pPr>
        <w:pStyle w:val="Default"/>
        <w:numPr>
          <w:ilvl w:val="0"/>
          <w:numId w:val="6"/>
        </w:numPr>
        <w:spacing w:after="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925FDB" w:rsidRDefault="00925FDB" w:rsidP="00925FDB">
      <w:pPr>
        <w:pStyle w:val="Default"/>
        <w:numPr>
          <w:ilvl w:val="0"/>
          <w:numId w:val="6"/>
        </w:numPr>
        <w:spacing w:after="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формулирование собственного отношения к произведениям литературы, их оценка; </w:t>
      </w:r>
    </w:p>
    <w:p w:rsidR="00925FDB" w:rsidRDefault="00925FDB" w:rsidP="00925FDB">
      <w:pPr>
        <w:pStyle w:val="Default"/>
        <w:numPr>
          <w:ilvl w:val="0"/>
          <w:numId w:val="6"/>
        </w:numPr>
        <w:spacing w:after="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собственная интерпретация (в отдельных случаях) изученных литературных произведений; </w:t>
      </w:r>
    </w:p>
    <w:p w:rsidR="00925FDB" w:rsidRDefault="00925FDB" w:rsidP="00925FDB">
      <w:pPr>
        <w:pStyle w:val="Default"/>
        <w:numPr>
          <w:ilvl w:val="0"/>
          <w:numId w:val="6"/>
        </w:numPr>
        <w:spacing w:after="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понимание авторской позиции и своё отношение к ней; </w:t>
      </w:r>
    </w:p>
    <w:p w:rsidR="00925FDB" w:rsidRDefault="00925FDB" w:rsidP="00925FDB">
      <w:pPr>
        <w:pStyle w:val="Default"/>
        <w:numPr>
          <w:ilvl w:val="0"/>
          <w:numId w:val="6"/>
        </w:numPr>
        <w:spacing w:after="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925FDB" w:rsidRDefault="00925FDB" w:rsidP="00925FDB">
      <w:pPr>
        <w:pStyle w:val="Default"/>
        <w:numPr>
          <w:ilvl w:val="0"/>
          <w:numId w:val="6"/>
        </w:numPr>
        <w:spacing w:after="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925FDB" w:rsidRDefault="00925FDB" w:rsidP="00925FDB">
      <w:pPr>
        <w:pStyle w:val="Default"/>
        <w:numPr>
          <w:ilvl w:val="0"/>
          <w:numId w:val="6"/>
        </w:numPr>
        <w:spacing w:after="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925FDB" w:rsidRDefault="00925FDB" w:rsidP="00925FDB">
      <w:pPr>
        <w:pStyle w:val="Default"/>
        <w:numPr>
          <w:ilvl w:val="0"/>
          <w:numId w:val="6"/>
        </w:numPr>
        <w:spacing w:after="4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>
        <w:rPr>
          <w:sz w:val="22"/>
          <w:szCs w:val="22"/>
        </w:rPr>
        <w:t>дств в с</w:t>
      </w:r>
      <w:proofErr w:type="gramEnd"/>
      <w:r>
        <w:rPr>
          <w:sz w:val="22"/>
          <w:szCs w:val="22"/>
        </w:rPr>
        <w:t>оздании художественных образов литературных произведений.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</w:p>
    <w:p w:rsidR="00925FDB" w:rsidRDefault="00925FDB" w:rsidP="00925FDB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Содержание тем учебного предмета «Литература»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Введение.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Художественное произведение. Содержание и форма. Автор и герой. Отношение автора к герою. Способы выражения авторской позиции.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УСТНОЕ НАРОДНОЕ ТВОРЧЕСТВО.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Пословицы и поговорки.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Теория литературы. Обрядовый фольклор (начальные представления). Малые жанры фольклора: пословицы и поговорки, загадки.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ИЗ ДРЕВНЕРУССКОЙ ЛИТЕРАТУРЫ.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«Повесть временных лет», «Сказание о белгородском киселе».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Русская летопись. Отражение исторических событий и вымысел, отражение народных идеалов (патриотизма, ума, находчивости).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Теория литературы. Летопись (развитие представлений).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ИЗ ЛИТЕРАТУРЫ XVIII ВЕКА.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Русские басни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Иван Иванович Дмитриев. </w:t>
      </w:r>
      <w:r>
        <w:rPr>
          <w:sz w:val="22"/>
          <w:szCs w:val="22"/>
        </w:rPr>
        <w:t xml:space="preserve">Рассказ о баснописце, </w:t>
      </w:r>
      <w:r>
        <w:rPr>
          <w:b/>
          <w:bCs/>
          <w:i/>
          <w:iCs/>
          <w:sz w:val="22"/>
          <w:szCs w:val="22"/>
        </w:rPr>
        <w:t xml:space="preserve">«Муха». </w:t>
      </w:r>
      <w:r>
        <w:rPr>
          <w:sz w:val="22"/>
          <w:szCs w:val="22"/>
        </w:rPr>
        <w:t xml:space="preserve">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Теория литературы. Мораль в басне, аллегория, иносказание (развитие понятий).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ИЗ РУССКОЙ ЛИТЕРАТУРЫ XIX ВЕКА.</w:t>
      </w:r>
    </w:p>
    <w:p w:rsidR="00925FDB" w:rsidRDefault="00925FDB" w:rsidP="00925FDB">
      <w:pPr>
        <w:pStyle w:val="Default"/>
        <w:ind w:left="720"/>
        <w:jc w:val="both"/>
        <w:rPr>
          <w:b/>
          <w:bCs/>
          <w:sz w:val="22"/>
          <w:szCs w:val="22"/>
        </w:rPr>
      </w:pPr>
    </w:p>
    <w:p w:rsidR="00925FDB" w:rsidRDefault="00925FDB" w:rsidP="00925FDB">
      <w:pPr>
        <w:pStyle w:val="Default"/>
        <w:ind w:left="720"/>
        <w:jc w:val="both"/>
        <w:rPr>
          <w:sz w:val="22"/>
          <w:szCs w:val="22"/>
        </w:rPr>
      </w:pPr>
    </w:p>
    <w:p w:rsidR="00925FDB" w:rsidRDefault="00925FDB" w:rsidP="00925FDB">
      <w:pPr>
        <w:pStyle w:val="Default"/>
        <w:pageBreakBefore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Иван Андреевич Крылов. </w:t>
      </w:r>
      <w:r>
        <w:rPr>
          <w:sz w:val="22"/>
          <w:szCs w:val="22"/>
        </w:rPr>
        <w:t xml:space="preserve">Краткий рассказ о писателе-баснописце. Самообразование поэта.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Басни </w:t>
      </w:r>
      <w:r>
        <w:rPr>
          <w:b/>
          <w:bCs/>
          <w:i/>
          <w:iCs/>
          <w:sz w:val="22"/>
          <w:szCs w:val="22"/>
        </w:rPr>
        <w:t>«Листы и Корни», «Ларчик», «</w:t>
      </w:r>
      <w:proofErr w:type="spellStart"/>
      <w:r>
        <w:rPr>
          <w:b/>
          <w:bCs/>
          <w:i/>
          <w:iCs/>
          <w:sz w:val="22"/>
          <w:szCs w:val="22"/>
        </w:rPr>
        <w:t>Осёл</w:t>
      </w:r>
      <w:proofErr w:type="spellEnd"/>
      <w:r>
        <w:rPr>
          <w:b/>
          <w:bCs/>
          <w:i/>
          <w:iCs/>
          <w:sz w:val="22"/>
          <w:szCs w:val="22"/>
        </w:rPr>
        <w:t xml:space="preserve"> и Соловей». </w:t>
      </w:r>
      <w:r>
        <w:rPr>
          <w:sz w:val="22"/>
          <w:szCs w:val="22"/>
        </w:rPr>
        <w:t>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</w:t>
      </w:r>
      <w:proofErr w:type="spellStart"/>
      <w:r>
        <w:rPr>
          <w:sz w:val="22"/>
          <w:szCs w:val="22"/>
        </w:rPr>
        <w:t>Осёл</w:t>
      </w:r>
      <w:proofErr w:type="spellEnd"/>
      <w:r>
        <w:rPr>
          <w:sz w:val="22"/>
          <w:szCs w:val="22"/>
        </w:rPr>
        <w:t xml:space="preserve"> и Соловей» — комическое изображение невежественного судьи, глухого к произведениям истинного искусства.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Теория литературы. Басня. Аллегория. Мораль (развитие представлений).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Александр Сергеевич Пушкин. </w:t>
      </w:r>
      <w:r>
        <w:rPr>
          <w:sz w:val="22"/>
          <w:szCs w:val="22"/>
        </w:rPr>
        <w:t xml:space="preserve">Краткий рассказ о поэте, лицейские годы.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«Узник». </w:t>
      </w:r>
      <w:r>
        <w:rPr>
          <w:sz w:val="22"/>
          <w:szCs w:val="22"/>
        </w:rPr>
        <w:t xml:space="preserve">Вольнолюбивые устремления поэта. </w:t>
      </w:r>
      <w:proofErr w:type="spellStart"/>
      <w:proofErr w:type="gramStart"/>
      <w:r>
        <w:rPr>
          <w:sz w:val="22"/>
          <w:szCs w:val="22"/>
        </w:rPr>
        <w:t>Народно-поэтический</w:t>
      </w:r>
      <w:proofErr w:type="spellEnd"/>
      <w:proofErr w:type="gramEnd"/>
      <w:r>
        <w:rPr>
          <w:sz w:val="22"/>
          <w:szCs w:val="22"/>
        </w:rPr>
        <w:t xml:space="preserve"> колорит стихотворения.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«Зимнее утро». </w:t>
      </w:r>
      <w:r>
        <w:rPr>
          <w:sz w:val="22"/>
          <w:szCs w:val="22"/>
        </w:rPr>
        <w:t xml:space="preserve"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«И. И. Пущину». </w:t>
      </w:r>
      <w:r>
        <w:rPr>
          <w:sz w:val="22"/>
          <w:szCs w:val="22"/>
        </w:rPr>
        <w:t xml:space="preserve">Светлое ЧУВСТВО дружбы — помощь в суровых испытаниях. Художественные особенности стихотворного послания.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«Зимняя дорога». </w:t>
      </w:r>
      <w:proofErr w:type="gramStart"/>
      <w:r>
        <w:rPr>
          <w:sz w:val="22"/>
          <w:szCs w:val="22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>
        <w:rPr>
          <w:sz w:val="22"/>
          <w:szCs w:val="22"/>
        </w:rPr>
        <w:t xml:space="preserve"> Ожидание домашнего уюта, тепла, нежности любимой подруги. Тема жизненного пути.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«Повести покойного Ивана Петровича Белкина». </w:t>
      </w:r>
      <w:r>
        <w:rPr>
          <w:sz w:val="22"/>
          <w:szCs w:val="22"/>
        </w:rPr>
        <w:t xml:space="preserve">Книга (цикл) повестей. Повествование от лица вымышленного автора как художественный приём.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«Барышня-крестьянка». </w:t>
      </w:r>
      <w:r>
        <w:rPr>
          <w:sz w:val="22"/>
          <w:szCs w:val="22"/>
        </w:rPr>
        <w:t xml:space="preserve">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«Дубровский». </w:t>
      </w:r>
      <w:r>
        <w:rPr>
          <w:sz w:val="22"/>
          <w:szCs w:val="22"/>
        </w:rPr>
        <w:t xml:space="preserve">Изображение русского барства. </w:t>
      </w:r>
      <w:proofErr w:type="spellStart"/>
      <w:proofErr w:type="gramStart"/>
      <w:r>
        <w:rPr>
          <w:sz w:val="22"/>
          <w:szCs w:val="22"/>
        </w:rPr>
        <w:t>Дубровский-старший</w:t>
      </w:r>
      <w:proofErr w:type="spellEnd"/>
      <w:proofErr w:type="gram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Троекуров</w:t>
      </w:r>
      <w:proofErr w:type="spellEnd"/>
      <w:r>
        <w:rPr>
          <w:sz w:val="22"/>
          <w:szCs w:val="22"/>
        </w:rPr>
        <w:t xml:space="preserve">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Теория литературы. Эпитет, метафора, композиция (развитие понятий). Стихотворное послание (начальные представления).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Михаил Юрьевич Лермонтов. </w:t>
      </w:r>
      <w:r>
        <w:rPr>
          <w:sz w:val="22"/>
          <w:szCs w:val="22"/>
        </w:rPr>
        <w:t xml:space="preserve">Краткий рассказ о поэте. Ученические годы поэта.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«Тучи». </w:t>
      </w:r>
      <w:r>
        <w:rPr>
          <w:sz w:val="22"/>
          <w:szCs w:val="22"/>
        </w:rPr>
        <w:t xml:space="preserve">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«Листок», «На севере диком...», «Утёс», «Три пальмы». </w:t>
      </w:r>
      <w:r>
        <w:rPr>
          <w:sz w:val="22"/>
          <w:szCs w:val="22"/>
        </w:rPr>
        <w:t xml:space="preserve">Тема красоты, гармонии человека с миром. Особенности выражения темы одиночества в лирике Лермонтова.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Теория литературы. Антитеза. </w:t>
      </w:r>
      <w:proofErr w:type="gramStart"/>
      <w:r>
        <w:rPr>
          <w:sz w:val="22"/>
          <w:szCs w:val="22"/>
        </w:rPr>
        <w:t>Двусложные (ямб, хорей) и трёхсложные (дактиль, амфибрахий, анапест) размеры стиха (начальные представления).</w:t>
      </w:r>
      <w:proofErr w:type="gramEnd"/>
      <w:r>
        <w:rPr>
          <w:sz w:val="22"/>
          <w:szCs w:val="22"/>
        </w:rPr>
        <w:t xml:space="preserve"> Поэтическая интонация (начальные представления).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Иван Сергеевич Тургенев. </w:t>
      </w:r>
      <w:r>
        <w:rPr>
          <w:sz w:val="22"/>
          <w:szCs w:val="22"/>
        </w:rPr>
        <w:t xml:space="preserve">Краткий рассказ о писателе.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«</w:t>
      </w:r>
      <w:proofErr w:type="spellStart"/>
      <w:r>
        <w:rPr>
          <w:b/>
          <w:bCs/>
          <w:i/>
          <w:iCs/>
          <w:sz w:val="22"/>
          <w:szCs w:val="22"/>
        </w:rPr>
        <w:t>Бежин</w:t>
      </w:r>
      <w:proofErr w:type="spellEnd"/>
      <w:r>
        <w:rPr>
          <w:b/>
          <w:bCs/>
          <w:i/>
          <w:iCs/>
          <w:sz w:val="22"/>
          <w:szCs w:val="22"/>
        </w:rPr>
        <w:t xml:space="preserve"> луг». </w:t>
      </w:r>
      <w:r>
        <w:rPr>
          <w:sz w:val="22"/>
          <w:szCs w:val="22"/>
        </w:rPr>
        <w:t xml:space="preserve"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Теория литературы. Пейзаж. Портретная характеристика персонажей (развитие представлений). </w:t>
      </w:r>
    </w:p>
    <w:p w:rsidR="00925FDB" w:rsidRDefault="00925FDB" w:rsidP="00925FDB">
      <w:pPr>
        <w:pStyle w:val="Default"/>
        <w:pageBreakBefore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Фёдор Иванович Тютчев. </w:t>
      </w:r>
      <w:r>
        <w:rPr>
          <w:sz w:val="22"/>
          <w:szCs w:val="22"/>
        </w:rPr>
        <w:t xml:space="preserve">Рассказ о поэте.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Стихотворения </w:t>
      </w:r>
      <w:r>
        <w:rPr>
          <w:b/>
          <w:bCs/>
          <w:i/>
          <w:iCs/>
          <w:sz w:val="22"/>
          <w:szCs w:val="22"/>
        </w:rPr>
        <w:t xml:space="preserve">«Листья», «Неохотно и несмело...». </w:t>
      </w:r>
      <w:r>
        <w:rPr>
          <w:sz w:val="22"/>
          <w:szCs w:val="22"/>
        </w:rPr>
        <w:t xml:space="preserve"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«С поляны коршун поднялся...». </w:t>
      </w:r>
      <w:r>
        <w:rPr>
          <w:sz w:val="22"/>
          <w:szCs w:val="22"/>
        </w:rPr>
        <w:t xml:space="preserve">Противопоставление судеб человека и коршуна: свободный полёт коршуна и земная обречённость человека.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Афанасий Афанасьевич Фет. </w:t>
      </w:r>
      <w:r>
        <w:rPr>
          <w:sz w:val="22"/>
          <w:szCs w:val="22"/>
        </w:rPr>
        <w:t xml:space="preserve">Рассказ о поэте.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Стихотворения </w:t>
      </w:r>
      <w:r>
        <w:rPr>
          <w:b/>
          <w:bCs/>
          <w:i/>
          <w:iCs/>
          <w:sz w:val="22"/>
          <w:szCs w:val="22"/>
        </w:rPr>
        <w:t xml:space="preserve">«Ель рукавом мне тропинку завесила...», «Ещё майская ночь», «Учись у них </w:t>
      </w:r>
      <w:r>
        <w:rPr>
          <w:sz w:val="22"/>
          <w:szCs w:val="22"/>
        </w:rPr>
        <w:t xml:space="preserve">— </w:t>
      </w:r>
      <w:r>
        <w:rPr>
          <w:b/>
          <w:bCs/>
          <w:i/>
          <w:iCs/>
          <w:sz w:val="22"/>
          <w:szCs w:val="22"/>
        </w:rPr>
        <w:t xml:space="preserve">у дуба, у берёзы...». </w:t>
      </w:r>
      <w:r>
        <w:rPr>
          <w:sz w:val="22"/>
          <w:szCs w:val="22"/>
        </w:rPr>
        <w:t xml:space="preserve">Жизнеутверждающее начало в лирике Фета. Природа как воплощение </w:t>
      </w:r>
      <w:proofErr w:type="gramStart"/>
      <w:r>
        <w:rPr>
          <w:sz w:val="22"/>
          <w:szCs w:val="22"/>
        </w:rPr>
        <w:t>прекрасного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Эстетизация</w:t>
      </w:r>
      <w:proofErr w:type="spellEnd"/>
      <w:r>
        <w:rPr>
          <w:sz w:val="22"/>
          <w:szCs w:val="22"/>
        </w:rPr>
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Теория литературы. Пейзажная лирика (развитие понятия). Звукопись в поэзии (развитие представлений).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Николай Алексеевич Некрасов. </w:t>
      </w:r>
      <w:r>
        <w:rPr>
          <w:sz w:val="22"/>
          <w:szCs w:val="22"/>
        </w:rPr>
        <w:t xml:space="preserve">Краткий рассказ о жизни поэта.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«Железная дорога». </w:t>
      </w:r>
      <w:r>
        <w:rPr>
          <w:sz w:val="22"/>
          <w:szCs w:val="22"/>
        </w:rPr>
        <w:t xml:space="preserve"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Теория литературы. Стихотворные размеры (закрепление понятия). Диалог. Строфа (начальные представления).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Николай Семёнович Лесков. </w:t>
      </w:r>
      <w:r>
        <w:rPr>
          <w:sz w:val="22"/>
          <w:szCs w:val="22"/>
        </w:rPr>
        <w:t xml:space="preserve">Краткий рассказ о писателе.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«Левша». </w:t>
      </w:r>
      <w:r>
        <w:rPr>
          <w:sz w:val="22"/>
          <w:szCs w:val="22"/>
        </w:rPr>
        <w:t xml:space="preserve">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 Сказовая форма повествования.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Теория литературы. Сказ как форма повествования (начальные представления). Ирония (начальные представления).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Антон Павлович Чехов. </w:t>
      </w:r>
      <w:r>
        <w:rPr>
          <w:sz w:val="22"/>
          <w:szCs w:val="22"/>
        </w:rPr>
        <w:t xml:space="preserve">Краткий рассказ о писателе. </w:t>
      </w:r>
      <w:r>
        <w:rPr>
          <w:b/>
          <w:bCs/>
          <w:i/>
          <w:iCs/>
          <w:sz w:val="22"/>
          <w:szCs w:val="22"/>
        </w:rPr>
        <w:t xml:space="preserve">«Толстый и тонкий». </w:t>
      </w:r>
      <w:r>
        <w:rPr>
          <w:sz w:val="22"/>
          <w:szCs w:val="22"/>
        </w:rPr>
        <w:t xml:space="preserve">Речь героев как источник юмора. Юмористическая ситуация. Разоблачение лицемерия. Роль художественной детали.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еория</w:t>
      </w:r>
      <w:proofErr w:type="spellEnd"/>
      <w:r>
        <w:rPr>
          <w:sz w:val="22"/>
          <w:szCs w:val="22"/>
        </w:rPr>
        <w:t xml:space="preserve"> литературы. Комическое. Юмор. </w:t>
      </w:r>
      <w:proofErr w:type="gramStart"/>
      <w:r>
        <w:rPr>
          <w:sz w:val="22"/>
          <w:szCs w:val="22"/>
        </w:rPr>
        <w:t>Комическая ситуация</w:t>
      </w:r>
      <w:proofErr w:type="gramEnd"/>
      <w:r>
        <w:rPr>
          <w:sz w:val="22"/>
          <w:szCs w:val="22"/>
        </w:rPr>
        <w:t xml:space="preserve"> (развитие понятий).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Родная природа в стихотворениях русских поэтов XIX века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Я. Полонский. </w:t>
      </w:r>
      <w:r>
        <w:rPr>
          <w:b/>
          <w:bCs/>
          <w:i/>
          <w:iCs/>
          <w:sz w:val="22"/>
          <w:szCs w:val="22"/>
        </w:rPr>
        <w:t xml:space="preserve">«По горам две хмурых тучи...», « Посмотри, какая мгла…»; </w:t>
      </w:r>
      <w:r>
        <w:rPr>
          <w:b/>
          <w:bCs/>
          <w:sz w:val="22"/>
          <w:szCs w:val="22"/>
        </w:rPr>
        <w:t xml:space="preserve">Е. Баратынский. </w:t>
      </w:r>
      <w:r>
        <w:rPr>
          <w:b/>
          <w:bCs/>
          <w:i/>
          <w:iCs/>
          <w:sz w:val="22"/>
          <w:szCs w:val="22"/>
        </w:rPr>
        <w:t xml:space="preserve">«Весна, весна! Как воздух чист...», «Чудный град...», </w:t>
      </w:r>
      <w:r>
        <w:rPr>
          <w:b/>
          <w:bCs/>
          <w:sz w:val="22"/>
          <w:szCs w:val="22"/>
        </w:rPr>
        <w:t xml:space="preserve">А. Толстой. </w:t>
      </w:r>
      <w:r>
        <w:rPr>
          <w:b/>
          <w:bCs/>
          <w:i/>
          <w:iCs/>
          <w:sz w:val="22"/>
          <w:szCs w:val="22"/>
        </w:rPr>
        <w:t>«Где гнутся над омутом лозы</w:t>
      </w:r>
      <w:proofErr w:type="gramStart"/>
      <w:r>
        <w:rPr>
          <w:b/>
          <w:bCs/>
          <w:i/>
          <w:iCs/>
          <w:sz w:val="22"/>
          <w:szCs w:val="22"/>
        </w:rPr>
        <w:t xml:space="preserve">,..». </w:t>
      </w:r>
      <w:proofErr w:type="gramEnd"/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Теория литературы. Лирика как род литературы. Пейзажная лирика как жанр (развитие представлений).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ИЗ РУССКОЙ ЛИТЕРАТУРЫ XX ВЕКА.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Михаил Михайлович Пришвин. Сказка-быль «Кладовая солнца». </w:t>
      </w:r>
      <w:r>
        <w:rPr>
          <w:sz w:val="22"/>
          <w:szCs w:val="22"/>
        </w:rPr>
        <w:t xml:space="preserve">Образы главных  героев. Тема служения людям. </w:t>
      </w:r>
    </w:p>
    <w:p w:rsidR="00925FDB" w:rsidRDefault="00925FDB" w:rsidP="00925FDB">
      <w:pPr>
        <w:pStyle w:val="Default"/>
        <w:pageBreakBefore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Теория литературы. Рождественский рассказ (начальные представления).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Андрей Платонович Платонов. </w:t>
      </w:r>
      <w:r>
        <w:rPr>
          <w:sz w:val="22"/>
          <w:szCs w:val="22"/>
        </w:rPr>
        <w:t xml:space="preserve">Краткий рассказ о писателе.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«Неизвестный цветок». </w:t>
      </w:r>
      <w:proofErr w:type="gramStart"/>
      <w:r>
        <w:rPr>
          <w:sz w:val="22"/>
          <w:szCs w:val="22"/>
        </w:rPr>
        <w:t>Прекрасное</w:t>
      </w:r>
      <w:proofErr w:type="gramEnd"/>
      <w:r>
        <w:rPr>
          <w:sz w:val="22"/>
          <w:szCs w:val="22"/>
        </w:rPr>
        <w:t xml:space="preserve"> вокруг нас. «Ни на кого не похожие» герои А. Платонова.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Теория литературы. Символическое содержание пейзажных образов (начальные представления).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Александр Степанович Грин. </w:t>
      </w:r>
      <w:r>
        <w:rPr>
          <w:sz w:val="22"/>
          <w:szCs w:val="22"/>
        </w:rPr>
        <w:t xml:space="preserve">Краткий рассказ о писателе. </w:t>
      </w:r>
      <w:r>
        <w:rPr>
          <w:b/>
          <w:bCs/>
          <w:i/>
          <w:iCs/>
          <w:sz w:val="22"/>
          <w:szCs w:val="22"/>
        </w:rPr>
        <w:t xml:space="preserve">«Алые паруса». </w:t>
      </w:r>
      <w:r>
        <w:rPr>
          <w:sz w:val="22"/>
          <w:szCs w:val="22"/>
        </w:rPr>
        <w:t xml:space="preserve">Жестокая реальность и романтическая мечта в повести. Душевная чистота главных героев. Отношение автора к героям.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Произведения о Великой Отечественной войне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К. М. Симонов. </w:t>
      </w:r>
      <w:r>
        <w:rPr>
          <w:b/>
          <w:bCs/>
          <w:i/>
          <w:iCs/>
          <w:sz w:val="22"/>
          <w:szCs w:val="22"/>
        </w:rPr>
        <w:t>«Ты помнишь, Алёша, дороги Смоленщины</w:t>
      </w:r>
      <w:proofErr w:type="gramStart"/>
      <w:r>
        <w:rPr>
          <w:i/>
          <w:iCs/>
          <w:sz w:val="22"/>
          <w:szCs w:val="22"/>
        </w:rPr>
        <w:t xml:space="preserve">..»; </w:t>
      </w:r>
      <w:proofErr w:type="gramEnd"/>
      <w:r>
        <w:rPr>
          <w:b/>
          <w:bCs/>
          <w:sz w:val="22"/>
          <w:szCs w:val="22"/>
        </w:rPr>
        <w:t xml:space="preserve">Д. С. Самойлов. </w:t>
      </w:r>
      <w:r>
        <w:rPr>
          <w:b/>
          <w:bCs/>
          <w:i/>
          <w:iCs/>
          <w:sz w:val="22"/>
          <w:szCs w:val="22"/>
        </w:rPr>
        <w:t xml:space="preserve">«Сороковые».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 </w:t>
      </w:r>
      <w:proofErr w:type="gramEnd"/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Виктор Петрович Астафьев. </w:t>
      </w:r>
      <w:r>
        <w:rPr>
          <w:sz w:val="22"/>
          <w:szCs w:val="22"/>
        </w:rPr>
        <w:t xml:space="preserve">Краткий рассказ о писателе (детство, юность, начало творческого пути).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«Конь с </w:t>
      </w:r>
      <w:proofErr w:type="spellStart"/>
      <w:r>
        <w:rPr>
          <w:b/>
          <w:bCs/>
          <w:i/>
          <w:iCs/>
          <w:sz w:val="22"/>
          <w:szCs w:val="22"/>
        </w:rPr>
        <w:t>розовой</w:t>
      </w:r>
      <w:proofErr w:type="spellEnd"/>
      <w:r>
        <w:rPr>
          <w:b/>
          <w:bCs/>
          <w:i/>
          <w:iCs/>
          <w:sz w:val="22"/>
          <w:szCs w:val="22"/>
        </w:rPr>
        <w:t xml:space="preserve"> гривой». </w:t>
      </w:r>
      <w:r>
        <w:rPr>
          <w:sz w:val="22"/>
          <w:szCs w:val="22"/>
        </w:rPr>
        <w:t>Изображение быта и жизни сибирской деревни в предвоенные годы. Нравственные проблемы рассказа — честность, доброта,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Теория литературы. Речевая характеристика героя (развитие представлений). Герой-повествователь (начальные представления).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Валентин Григорьевич Распутин. </w:t>
      </w:r>
      <w:r>
        <w:rPr>
          <w:sz w:val="22"/>
          <w:szCs w:val="22"/>
        </w:rPr>
        <w:t xml:space="preserve">Краткий рассказ о писателе (детство, юность, начало творческого пути).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«Уроки </w:t>
      </w:r>
      <w:proofErr w:type="gramStart"/>
      <w:r>
        <w:rPr>
          <w:b/>
          <w:bCs/>
          <w:i/>
          <w:iCs/>
          <w:sz w:val="22"/>
          <w:szCs w:val="22"/>
        </w:rPr>
        <w:t>французского</w:t>
      </w:r>
      <w:proofErr w:type="gramEnd"/>
      <w:r>
        <w:rPr>
          <w:b/>
          <w:bCs/>
          <w:i/>
          <w:iCs/>
          <w:sz w:val="22"/>
          <w:szCs w:val="22"/>
        </w:rPr>
        <w:t xml:space="preserve">». </w:t>
      </w:r>
      <w:r>
        <w:rPr>
          <w:sz w:val="22"/>
          <w:szCs w:val="22"/>
        </w:rPr>
        <w:t xml:space="preserve">Отражение в повести трудностей военного времени. </w:t>
      </w:r>
      <w:proofErr w:type="gramStart"/>
      <w:r>
        <w:rPr>
          <w:sz w:val="22"/>
          <w:szCs w:val="22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>
        <w:rPr>
          <w:sz w:val="22"/>
          <w:szCs w:val="22"/>
        </w:rPr>
        <w:t xml:space="preserve"> Душевная щедрость учительницы, её роль в жизни </w:t>
      </w:r>
      <w:proofErr w:type="spellStart"/>
      <w:proofErr w:type="gramStart"/>
      <w:r>
        <w:rPr>
          <w:sz w:val="22"/>
          <w:szCs w:val="22"/>
        </w:rPr>
        <w:t>маль-чика</w:t>
      </w:r>
      <w:proofErr w:type="spellEnd"/>
      <w:proofErr w:type="gramEnd"/>
      <w:r>
        <w:rPr>
          <w:sz w:val="22"/>
          <w:szCs w:val="22"/>
        </w:rPr>
        <w:t xml:space="preserve">. Нравственная проблематика произведения.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Теория литературы. Рассказ, сюжет (развитие понятий). Герой-повествователь (развитие понятия).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Николай Михайлович Рубцов. </w:t>
      </w:r>
      <w:r>
        <w:rPr>
          <w:sz w:val="22"/>
          <w:szCs w:val="22"/>
        </w:rPr>
        <w:t xml:space="preserve">Краткий рассказ о поэте. </w:t>
      </w:r>
      <w:r>
        <w:rPr>
          <w:b/>
          <w:bCs/>
          <w:i/>
          <w:iCs/>
          <w:sz w:val="22"/>
          <w:szCs w:val="22"/>
        </w:rPr>
        <w:t xml:space="preserve">«Звезда полей», «Листья осенние», «В горнице». </w:t>
      </w:r>
      <w:r>
        <w:rPr>
          <w:sz w:val="22"/>
          <w:szCs w:val="22"/>
        </w:rPr>
        <w:t xml:space="preserve">Тема Родины в поэзии Рубцова. Человек и природа в «тихой» </w:t>
      </w:r>
      <w:proofErr w:type="spellStart"/>
      <w:proofErr w:type="gramStart"/>
      <w:r>
        <w:rPr>
          <w:sz w:val="22"/>
          <w:szCs w:val="22"/>
        </w:rPr>
        <w:t>ли-рике</w:t>
      </w:r>
      <w:proofErr w:type="spellEnd"/>
      <w:proofErr w:type="gramEnd"/>
      <w:r>
        <w:rPr>
          <w:sz w:val="22"/>
          <w:szCs w:val="22"/>
        </w:rPr>
        <w:t xml:space="preserve"> Рубцова. Отличительные черты характера лирического героя.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Фазиль Искандер. </w:t>
      </w:r>
      <w:r>
        <w:rPr>
          <w:sz w:val="22"/>
          <w:szCs w:val="22"/>
        </w:rPr>
        <w:t xml:space="preserve">Краткий рассказ о писателе. </w:t>
      </w:r>
      <w:r>
        <w:rPr>
          <w:b/>
          <w:bCs/>
          <w:i/>
          <w:iCs/>
          <w:sz w:val="22"/>
          <w:szCs w:val="22"/>
        </w:rPr>
        <w:t xml:space="preserve">«Тринадцатый подвиг Геракла». </w:t>
      </w:r>
      <w:r>
        <w:rPr>
          <w:sz w:val="22"/>
          <w:szCs w:val="22"/>
        </w:rPr>
        <w:t xml:space="preserve">Влияние учителя на формирование детского характера. Чувство юмора гак одно из ценных качеств человека.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Родная природа в русской поэзии XX века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А. Блок. </w:t>
      </w:r>
      <w:r>
        <w:rPr>
          <w:b/>
          <w:bCs/>
          <w:i/>
          <w:iCs/>
          <w:sz w:val="22"/>
          <w:szCs w:val="22"/>
        </w:rPr>
        <w:t xml:space="preserve">«Летний вечер», «О, как безумно за окном...», </w:t>
      </w:r>
      <w:r>
        <w:rPr>
          <w:b/>
          <w:bCs/>
          <w:sz w:val="22"/>
          <w:szCs w:val="22"/>
        </w:rPr>
        <w:t xml:space="preserve">С. Есенин. </w:t>
      </w:r>
      <w:r>
        <w:rPr>
          <w:b/>
          <w:bCs/>
          <w:i/>
          <w:iCs/>
          <w:sz w:val="22"/>
          <w:szCs w:val="22"/>
        </w:rPr>
        <w:t xml:space="preserve">«Мелколесье. Степь и дали...», «Пороша», </w:t>
      </w:r>
      <w:r>
        <w:rPr>
          <w:b/>
          <w:bCs/>
          <w:sz w:val="22"/>
          <w:szCs w:val="22"/>
        </w:rPr>
        <w:t xml:space="preserve">А. Ахматова. </w:t>
      </w:r>
      <w:r>
        <w:rPr>
          <w:b/>
          <w:bCs/>
          <w:i/>
          <w:iCs/>
          <w:sz w:val="22"/>
          <w:szCs w:val="22"/>
        </w:rPr>
        <w:t xml:space="preserve">«Перед весной бывают дни такие...».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Теория литературы. Лирический герой (развитие представлений). </w:t>
      </w:r>
    </w:p>
    <w:p w:rsidR="00925FDB" w:rsidRDefault="00925FDB" w:rsidP="00925FDB">
      <w:pPr>
        <w:pStyle w:val="Default"/>
        <w:ind w:left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Писатели улыбаются </w:t>
      </w:r>
    </w:p>
    <w:p w:rsidR="00925FDB" w:rsidRDefault="00925FDB" w:rsidP="00925FDB">
      <w:pPr>
        <w:pStyle w:val="Default"/>
        <w:pageBreakBefore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Василий </w:t>
      </w:r>
      <w:proofErr w:type="spellStart"/>
      <w:r>
        <w:rPr>
          <w:b/>
          <w:bCs/>
          <w:sz w:val="22"/>
          <w:szCs w:val="22"/>
        </w:rPr>
        <w:t>Макарович</w:t>
      </w:r>
      <w:proofErr w:type="spellEnd"/>
      <w:r>
        <w:rPr>
          <w:b/>
          <w:bCs/>
          <w:sz w:val="22"/>
          <w:szCs w:val="22"/>
        </w:rPr>
        <w:t xml:space="preserve"> Шукшин. </w:t>
      </w:r>
      <w:r>
        <w:rPr>
          <w:sz w:val="22"/>
          <w:szCs w:val="22"/>
        </w:rPr>
        <w:t xml:space="preserve">Слово о писателе, рассказы </w:t>
      </w:r>
      <w:r>
        <w:rPr>
          <w:b/>
          <w:bCs/>
          <w:i/>
          <w:iCs/>
          <w:sz w:val="22"/>
          <w:szCs w:val="22"/>
        </w:rPr>
        <w:t xml:space="preserve">«Чудик», </w:t>
      </w:r>
      <w:r>
        <w:rPr>
          <w:sz w:val="22"/>
          <w:szCs w:val="22"/>
        </w:rPr>
        <w:t xml:space="preserve">и </w:t>
      </w:r>
      <w:r>
        <w:rPr>
          <w:b/>
          <w:bCs/>
          <w:i/>
          <w:iCs/>
          <w:sz w:val="22"/>
          <w:szCs w:val="22"/>
        </w:rPr>
        <w:t xml:space="preserve">«Критики». </w:t>
      </w:r>
      <w:r>
        <w:rPr>
          <w:sz w:val="22"/>
          <w:szCs w:val="22"/>
        </w:rPr>
        <w:t xml:space="preserve">Особенности </w:t>
      </w:r>
      <w:proofErr w:type="spellStart"/>
      <w:r>
        <w:rPr>
          <w:sz w:val="22"/>
          <w:szCs w:val="22"/>
        </w:rPr>
        <w:t>шукшинских</w:t>
      </w:r>
      <w:proofErr w:type="spellEnd"/>
      <w:r>
        <w:rPr>
          <w:sz w:val="22"/>
          <w:szCs w:val="22"/>
        </w:rPr>
        <w:t xml:space="preserve"> героев-«чудиков», правдоискателей, праведников. Человеческая открытость миру как синоним незащищенности, «странного» героя в литературе.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ИЗ ЛИТЕРАТУРЫ НАРОДОВ РОССИИ.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Габдулла</w:t>
      </w:r>
      <w:proofErr w:type="spellEnd"/>
      <w:proofErr w:type="gramStart"/>
      <w:r>
        <w:rPr>
          <w:b/>
          <w:bCs/>
          <w:sz w:val="22"/>
          <w:szCs w:val="22"/>
        </w:rPr>
        <w:t xml:space="preserve"> Т</w:t>
      </w:r>
      <w:proofErr w:type="gramEnd"/>
      <w:r>
        <w:rPr>
          <w:b/>
          <w:bCs/>
          <w:sz w:val="22"/>
          <w:szCs w:val="22"/>
        </w:rPr>
        <w:t xml:space="preserve">укай. </w:t>
      </w:r>
      <w:r>
        <w:rPr>
          <w:sz w:val="22"/>
          <w:szCs w:val="22"/>
        </w:rPr>
        <w:t xml:space="preserve">Слово о татарском поэте.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Стихотворения </w:t>
      </w:r>
      <w:r>
        <w:rPr>
          <w:b/>
          <w:bCs/>
          <w:i/>
          <w:iCs/>
          <w:sz w:val="22"/>
          <w:szCs w:val="22"/>
        </w:rPr>
        <w:t xml:space="preserve">«Родная деревня», «Книга». </w:t>
      </w:r>
      <w:r>
        <w:rPr>
          <w:sz w:val="22"/>
          <w:szCs w:val="22"/>
        </w:rPr>
        <w:t xml:space="preserve">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Кайсын</w:t>
      </w:r>
      <w:proofErr w:type="spellEnd"/>
      <w:r>
        <w:rPr>
          <w:b/>
          <w:bCs/>
          <w:sz w:val="22"/>
          <w:szCs w:val="22"/>
        </w:rPr>
        <w:t xml:space="preserve"> Кулиев. </w:t>
      </w:r>
      <w:r>
        <w:rPr>
          <w:sz w:val="22"/>
          <w:szCs w:val="22"/>
        </w:rPr>
        <w:t xml:space="preserve">Слово о балкарском поэте.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«Когда на меня навалилась беда...», «Каким бы малым "был мой народ….». Род</w:t>
      </w:r>
      <w:r>
        <w:rPr>
          <w:sz w:val="22"/>
          <w:szCs w:val="22"/>
        </w:rPr>
        <w:t xml:space="preserve">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Теория литературы. </w:t>
      </w:r>
      <w:proofErr w:type="gramStart"/>
      <w:r>
        <w:rPr>
          <w:sz w:val="22"/>
          <w:szCs w:val="22"/>
        </w:rPr>
        <w:t>Общечеловеческое</w:t>
      </w:r>
      <w:proofErr w:type="gramEnd"/>
      <w:r>
        <w:rPr>
          <w:sz w:val="22"/>
          <w:szCs w:val="22"/>
        </w:rPr>
        <w:t xml:space="preserve"> и национальное в литературе разных народов.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ИЗ ЗАРУБЕЖНОЙ ЛИТЕРАТУРЫ.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Мифы народов мира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Мифы Древней Греции. </w:t>
      </w:r>
      <w:r>
        <w:rPr>
          <w:b/>
          <w:bCs/>
          <w:i/>
          <w:iCs/>
          <w:sz w:val="22"/>
          <w:szCs w:val="22"/>
        </w:rPr>
        <w:t xml:space="preserve">Подвиги Геракла </w:t>
      </w:r>
      <w:r>
        <w:rPr>
          <w:sz w:val="22"/>
          <w:szCs w:val="22"/>
        </w:rPr>
        <w:t xml:space="preserve">(в переложении Куна): </w:t>
      </w:r>
      <w:r>
        <w:rPr>
          <w:b/>
          <w:bCs/>
          <w:i/>
          <w:iCs/>
          <w:sz w:val="22"/>
          <w:szCs w:val="22"/>
        </w:rPr>
        <w:t>«Скотный двор царя Авгия», «Яблоки Гесперид »</w:t>
      </w:r>
      <w:proofErr w:type="gramStart"/>
      <w:r>
        <w:rPr>
          <w:b/>
          <w:bCs/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.</w:t>
      </w:r>
      <w:proofErr w:type="gramEnd"/>
      <w:r>
        <w:rPr>
          <w:i/>
          <w:iCs/>
          <w:sz w:val="22"/>
          <w:szCs w:val="22"/>
        </w:rPr>
        <w:t xml:space="preserve">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Геродот. </w:t>
      </w:r>
      <w:r>
        <w:rPr>
          <w:b/>
          <w:bCs/>
          <w:i/>
          <w:iCs/>
          <w:sz w:val="22"/>
          <w:szCs w:val="22"/>
        </w:rPr>
        <w:t xml:space="preserve">«Легенда об </w:t>
      </w:r>
      <w:proofErr w:type="spellStart"/>
      <w:r>
        <w:rPr>
          <w:b/>
          <w:bCs/>
          <w:i/>
          <w:iCs/>
          <w:sz w:val="22"/>
          <w:szCs w:val="22"/>
        </w:rPr>
        <w:t>Арионе</w:t>
      </w:r>
      <w:proofErr w:type="spellEnd"/>
      <w:r>
        <w:rPr>
          <w:b/>
          <w:bCs/>
          <w:i/>
          <w:iCs/>
          <w:sz w:val="22"/>
          <w:szCs w:val="22"/>
        </w:rPr>
        <w:t xml:space="preserve">».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Теория литературы. Миф. Отличие мифа от сказки.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Гомер. </w:t>
      </w:r>
      <w:r>
        <w:rPr>
          <w:sz w:val="22"/>
          <w:szCs w:val="22"/>
        </w:rPr>
        <w:t xml:space="preserve">Краткий рассказ о Гомере. «Илиада», «Одиссея»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>
        <w:rPr>
          <w:sz w:val="22"/>
          <w:szCs w:val="22"/>
        </w:rPr>
        <w:t>Полифем</w:t>
      </w:r>
      <w:proofErr w:type="spellEnd"/>
      <w:r>
        <w:rPr>
          <w:sz w:val="22"/>
          <w:szCs w:val="22"/>
        </w:rPr>
        <w:t xml:space="preserve">. «Одиссея» — песня о героических подвигах, мужественных героях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Теория литературы. Понятие о героическом эпосе (начальные представления).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ПРОИЗВЕДЕНИЯ ЗАРУБЕЖНЫХ ПИСАТЕЛЕЙ.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Мигель де Сервантес Сааведра. </w:t>
      </w:r>
      <w:r>
        <w:rPr>
          <w:sz w:val="22"/>
          <w:szCs w:val="22"/>
        </w:rPr>
        <w:t xml:space="preserve">Рассказ о писателе.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Роман </w:t>
      </w:r>
      <w:r>
        <w:rPr>
          <w:b/>
          <w:bCs/>
          <w:i/>
          <w:iCs/>
          <w:sz w:val="22"/>
          <w:szCs w:val="22"/>
        </w:rPr>
        <w:t xml:space="preserve">«Дон Кихот». </w:t>
      </w:r>
      <w:r>
        <w:rPr>
          <w:sz w:val="22"/>
          <w:szCs w:val="22"/>
        </w:rPr>
        <w:t xml:space="preserve">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Теория литературы. «Вечные» образы в искусстве (начальные представления).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Фридрих Шиллер. </w:t>
      </w:r>
      <w:r>
        <w:rPr>
          <w:sz w:val="22"/>
          <w:szCs w:val="22"/>
        </w:rPr>
        <w:t xml:space="preserve">Рассказ о писателе.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Баллада </w:t>
      </w:r>
      <w:r>
        <w:rPr>
          <w:b/>
          <w:bCs/>
          <w:i/>
          <w:iCs/>
          <w:sz w:val="22"/>
          <w:szCs w:val="22"/>
        </w:rPr>
        <w:t xml:space="preserve">«Перчатка». </w:t>
      </w:r>
      <w:r>
        <w:rPr>
          <w:sz w:val="22"/>
          <w:szCs w:val="22"/>
        </w:rPr>
        <w:t xml:space="preserve"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Теория литературы. Рыцарская баллада (начальные представления).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Проспер</w:t>
      </w:r>
      <w:proofErr w:type="spellEnd"/>
      <w:r>
        <w:rPr>
          <w:b/>
          <w:bCs/>
          <w:sz w:val="22"/>
          <w:szCs w:val="22"/>
        </w:rPr>
        <w:t xml:space="preserve"> Мериме. </w:t>
      </w:r>
      <w:r>
        <w:rPr>
          <w:sz w:val="22"/>
          <w:szCs w:val="22"/>
        </w:rPr>
        <w:t xml:space="preserve">Рассказ о писателе. </w:t>
      </w:r>
    </w:p>
    <w:p w:rsidR="00925FDB" w:rsidRDefault="00925FDB" w:rsidP="00925FDB">
      <w:pPr>
        <w:pStyle w:val="Default"/>
        <w:ind w:left="720"/>
        <w:jc w:val="both"/>
        <w:rPr>
          <w:sz w:val="22"/>
          <w:szCs w:val="22"/>
        </w:rPr>
      </w:pPr>
    </w:p>
    <w:p w:rsidR="00925FDB" w:rsidRDefault="00925FDB" w:rsidP="00925FDB">
      <w:pPr>
        <w:pStyle w:val="Default"/>
        <w:pageBreakBefore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Новелла </w:t>
      </w:r>
      <w:r>
        <w:rPr>
          <w:b/>
          <w:bCs/>
          <w:i/>
          <w:iCs/>
          <w:sz w:val="22"/>
          <w:szCs w:val="22"/>
        </w:rPr>
        <w:t>«</w:t>
      </w:r>
      <w:proofErr w:type="spellStart"/>
      <w:r>
        <w:rPr>
          <w:b/>
          <w:bCs/>
          <w:i/>
          <w:iCs/>
          <w:sz w:val="22"/>
          <w:szCs w:val="22"/>
        </w:rPr>
        <w:t>Маттео</w:t>
      </w:r>
      <w:proofErr w:type="spellEnd"/>
      <w:r>
        <w:rPr>
          <w:b/>
          <w:bCs/>
          <w:i/>
          <w:iCs/>
          <w:sz w:val="22"/>
          <w:szCs w:val="22"/>
        </w:rPr>
        <w:t xml:space="preserve"> Фальконе». </w:t>
      </w:r>
      <w:r>
        <w:rPr>
          <w:sz w:val="22"/>
          <w:szCs w:val="22"/>
        </w:rPr>
        <w:t xml:space="preserve">Изображение дикой природы. Превосходство естественной, «простой» жизни и исторически сложившихся устоев </w:t>
      </w:r>
      <w:proofErr w:type="gramStart"/>
      <w:r>
        <w:rPr>
          <w:sz w:val="22"/>
          <w:szCs w:val="22"/>
        </w:rPr>
        <w:t>над</w:t>
      </w:r>
      <w:proofErr w:type="gramEnd"/>
      <w:r>
        <w:rPr>
          <w:sz w:val="22"/>
          <w:szCs w:val="22"/>
        </w:rPr>
        <w:t xml:space="preserve"> цивилизованной с её порочными нравами. Романтический сюжет и его реалистическое воплощение.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Антуан</w:t>
      </w:r>
      <w:proofErr w:type="spellEnd"/>
      <w:r>
        <w:rPr>
          <w:b/>
          <w:bCs/>
          <w:sz w:val="22"/>
          <w:szCs w:val="22"/>
        </w:rPr>
        <w:t xml:space="preserve"> де Сент-Экзюпери. </w:t>
      </w:r>
      <w:r>
        <w:rPr>
          <w:sz w:val="22"/>
          <w:szCs w:val="22"/>
        </w:rPr>
        <w:t xml:space="preserve">Рассказ о писателе.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«Маленький принц» </w:t>
      </w:r>
      <w:r>
        <w:rPr>
          <w:sz w:val="22"/>
          <w:szCs w:val="22"/>
        </w:rPr>
        <w:t xml:space="preserve"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Теория литературы. Притча (начальные представления). </w:t>
      </w:r>
    </w:p>
    <w:p w:rsidR="00925FDB" w:rsidRDefault="00925FDB" w:rsidP="00925FD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Итоговый контроль по результатам изучения курса – </w:t>
      </w:r>
      <w:r>
        <w:rPr>
          <w:b/>
          <w:bCs/>
          <w:sz w:val="22"/>
          <w:szCs w:val="22"/>
        </w:rPr>
        <w:t>2 ч.</w:t>
      </w:r>
    </w:p>
    <w:p w:rsidR="00925FDB" w:rsidRDefault="00925FDB" w:rsidP="00925FDB">
      <w:pPr>
        <w:pStyle w:val="Default"/>
        <w:ind w:left="720"/>
        <w:jc w:val="both"/>
        <w:rPr>
          <w:i/>
          <w:iCs/>
          <w:sz w:val="22"/>
          <w:szCs w:val="22"/>
        </w:rPr>
      </w:pPr>
    </w:p>
    <w:p w:rsidR="00925FDB" w:rsidRDefault="00925FDB" w:rsidP="00925FDB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Учебно-методическое и материально-техническое обеспечение образовательного процесса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Печатные издания, в том числе библиотечный фонд: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УЧИТЕЛЯ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Примерные программы по учебным предметам. Литература. 5-9 классы. – 2-е изд., </w:t>
      </w:r>
      <w:proofErr w:type="spellStart"/>
      <w:r>
        <w:rPr>
          <w:sz w:val="22"/>
          <w:szCs w:val="22"/>
        </w:rPr>
        <w:t>дораб</w:t>
      </w:r>
      <w:proofErr w:type="spellEnd"/>
      <w:r>
        <w:rPr>
          <w:sz w:val="22"/>
          <w:szCs w:val="22"/>
        </w:rPr>
        <w:t>. – М.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Просвещение, 2011. – 176 с. – (Стандарты второго поколения).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Программа общеобразовательных учреждений 5 - 11 классы (базовый уровень) под редакцией В.Я. Коровиной. Допущено Министерством образования и науки РФ,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smartTag w:uri="urn:schemas-microsoft-com:office:smarttags" w:element="metricconverter">
        <w:smartTagPr>
          <w:attr w:name="ProductID" w:val="2006 г"/>
        </w:smartTagPr>
        <w:r>
          <w:rPr>
            <w:sz w:val="22"/>
            <w:szCs w:val="22"/>
          </w:rPr>
          <w:t>2006 г</w:t>
        </w:r>
      </w:smartTag>
      <w:r>
        <w:rPr>
          <w:sz w:val="22"/>
          <w:szCs w:val="22"/>
        </w:rPr>
        <w:t xml:space="preserve">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Егорова Н.В. Универсальные поурочные разработки по литературе 6 класс. – М.: ВАКО, 2011. – 416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– (В помощь школьному учителю).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Золотарева И.В., Егорова Н.В. Универсальные поурочные разработки по литературе.6 класс. – 3-е изд., </w:t>
      </w:r>
      <w:proofErr w:type="spellStart"/>
      <w:r>
        <w:rPr>
          <w:sz w:val="22"/>
          <w:szCs w:val="22"/>
        </w:rPr>
        <w:t>перераб</w:t>
      </w:r>
      <w:proofErr w:type="spellEnd"/>
      <w:r>
        <w:rPr>
          <w:sz w:val="22"/>
          <w:szCs w:val="22"/>
        </w:rPr>
        <w:t xml:space="preserve">. и доп. - М: ВАКО, 2007.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Коровина В.Я. и др. Читаем, думаем, спорим ...: Дидактический материал по литературе: 6 класс / В.Я. Коровина, В.П. Журавлев, В.И. Коровин. – 7-е изд. – М.: Просвещение, 2011.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7. Контрольно-измерительные материалы. Литература: 6 класс</w:t>
      </w:r>
      <w:proofErr w:type="gramStart"/>
      <w:r>
        <w:rPr>
          <w:sz w:val="22"/>
          <w:szCs w:val="22"/>
        </w:rPr>
        <w:t xml:space="preserve"> / С</w:t>
      </w:r>
      <w:proofErr w:type="gramEnd"/>
      <w:r>
        <w:rPr>
          <w:sz w:val="22"/>
          <w:szCs w:val="22"/>
        </w:rPr>
        <w:t xml:space="preserve">ост. Л.В. Антонова. – М.: ВАКО, 2011. – 96 с. – (Контрольно-измерительные материалы).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8. Литература. 6 класс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поурочные планы по учебнику В.Я. Коровиной и др. / авт.-сост. И.В. Карасева, В.Н. </w:t>
      </w:r>
      <w:proofErr w:type="spellStart"/>
      <w:r>
        <w:rPr>
          <w:sz w:val="22"/>
          <w:szCs w:val="22"/>
        </w:rPr>
        <w:t>Пташктна</w:t>
      </w:r>
      <w:proofErr w:type="spellEnd"/>
      <w:r>
        <w:rPr>
          <w:sz w:val="22"/>
          <w:szCs w:val="22"/>
        </w:rPr>
        <w:t xml:space="preserve">. – 3-е изд., </w:t>
      </w:r>
      <w:proofErr w:type="spellStart"/>
      <w:r>
        <w:rPr>
          <w:sz w:val="22"/>
          <w:szCs w:val="22"/>
        </w:rPr>
        <w:t>перераб</w:t>
      </w:r>
      <w:proofErr w:type="spellEnd"/>
      <w:r>
        <w:rPr>
          <w:sz w:val="22"/>
          <w:szCs w:val="22"/>
        </w:rPr>
        <w:t xml:space="preserve">. и доп. – Волгоград : Учитель, 2011. – 237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Литература. 5-9 классы: диалоговые формы обучения / авт.-сост. Л.В. </w:t>
      </w:r>
      <w:proofErr w:type="spellStart"/>
      <w:r>
        <w:rPr>
          <w:sz w:val="22"/>
          <w:szCs w:val="22"/>
        </w:rPr>
        <w:t>Перепелицына</w:t>
      </w:r>
      <w:proofErr w:type="spellEnd"/>
      <w:r>
        <w:rPr>
          <w:sz w:val="22"/>
          <w:szCs w:val="22"/>
        </w:rPr>
        <w:t xml:space="preserve">. – Волгоград: Учитель, 2008. – 132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Литература в таблицах : 5-11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>.: справ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 xml:space="preserve">атериалы / Н.А. Миронова. – М.: АСТ: </w:t>
      </w:r>
      <w:proofErr w:type="spellStart"/>
      <w:r>
        <w:rPr>
          <w:sz w:val="22"/>
          <w:szCs w:val="22"/>
        </w:rPr>
        <w:t>Астрель</w:t>
      </w:r>
      <w:proofErr w:type="spellEnd"/>
      <w:r>
        <w:rPr>
          <w:sz w:val="22"/>
          <w:szCs w:val="22"/>
        </w:rPr>
        <w:t xml:space="preserve">, 2011.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Литература в таблицах и схемах / Марина Мещерякова. – 10 изд. – М.: Айрис-пресс, 2010. – 224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– (Домашний репетитор).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Репин А.В. Литература. 6 класс. Проверочные работы. – Саратов: Лицей, 2007. – 80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Учебно-методический комплекс «Вокруг тебя – Мир…». 5-8 классы: В помощь учителю. Сборник / И. </w:t>
      </w:r>
      <w:proofErr w:type="spellStart"/>
      <w:r>
        <w:rPr>
          <w:sz w:val="22"/>
          <w:szCs w:val="22"/>
        </w:rPr>
        <w:t>Бурж</w:t>
      </w:r>
      <w:proofErr w:type="spellEnd"/>
      <w:r>
        <w:rPr>
          <w:sz w:val="22"/>
          <w:szCs w:val="22"/>
        </w:rPr>
        <w:t xml:space="preserve">, К. </w:t>
      </w:r>
      <w:proofErr w:type="spellStart"/>
      <w:r>
        <w:rPr>
          <w:sz w:val="22"/>
          <w:szCs w:val="22"/>
        </w:rPr>
        <w:t>Сухарев-Дериваз</w:t>
      </w:r>
      <w:proofErr w:type="spellEnd"/>
      <w:r>
        <w:rPr>
          <w:sz w:val="22"/>
          <w:szCs w:val="22"/>
        </w:rPr>
        <w:t xml:space="preserve">, В.Ю. </w:t>
      </w:r>
      <w:proofErr w:type="spellStart"/>
      <w:r>
        <w:rPr>
          <w:sz w:val="22"/>
          <w:szCs w:val="22"/>
        </w:rPr>
        <w:t>Выборнова</w:t>
      </w:r>
      <w:proofErr w:type="spellEnd"/>
      <w:r>
        <w:rPr>
          <w:sz w:val="22"/>
          <w:szCs w:val="22"/>
        </w:rPr>
        <w:t xml:space="preserve">, Ю.Ф. </w:t>
      </w:r>
      <w:proofErr w:type="spellStart"/>
      <w:r>
        <w:rPr>
          <w:sz w:val="22"/>
          <w:szCs w:val="22"/>
        </w:rPr>
        <w:t>Гуголев</w:t>
      </w:r>
      <w:proofErr w:type="spellEnd"/>
      <w:r>
        <w:rPr>
          <w:sz w:val="22"/>
          <w:szCs w:val="22"/>
        </w:rPr>
        <w:t xml:space="preserve">. – М.: МККК – 160 с.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</w:p>
    <w:p w:rsidR="00925FDB" w:rsidRDefault="00925FDB" w:rsidP="00925FDB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ДЛЯ УЧАЩИХСЯ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Калганова</w:t>
      </w:r>
      <w:proofErr w:type="spellEnd"/>
      <w:r>
        <w:rPr>
          <w:sz w:val="22"/>
          <w:szCs w:val="22"/>
        </w:rPr>
        <w:t xml:space="preserve"> Т. А. Литература: 6 класс: Сборник упражнений. — 64 с. — Обл.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Коровина В. Я. и др. Читаем, думаем, спорим...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>6 класс: Дидактические материалы по литературе. — 2 4 0 с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: и л . — О б л 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Коровина В. Я. Литература: 6  класс: Учебник: В 2 ч. Ч. 1. — 320 с.: ил. — Пер. Ч. 2. — 320 с.: ил. — Пер. . </w:t>
      </w:r>
    </w:p>
    <w:p w:rsidR="00925FDB" w:rsidRDefault="00925FDB" w:rsidP="00925FDB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4. Литература: 6 класс: Фонохрестоматия: Электронное учебное пособие на СDROM</w:t>
      </w:r>
      <w:proofErr w:type="gramStart"/>
      <w:r>
        <w:rPr>
          <w:sz w:val="22"/>
          <w:szCs w:val="22"/>
        </w:rPr>
        <w:t xml:space="preserve"> / С</w:t>
      </w:r>
      <w:proofErr w:type="gramEnd"/>
      <w:r>
        <w:rPr>
          <w:sz w:val="22"/>
          <w:szCs w:val="22"/>
        </w:rPr>
        <w:t xml:space="preserve">ост. В. Я. Коровина, В. П. Журавлев, В. И. Коровин. </w:t>
      </w:r>
      <w:r>
        <w:rPr>
          <w:b/>
          <w:sz w:val="22"/>
          <w:szCs w:val="22"/>
        </w:rPr>
        <w:t xml:space="preserve">Фонохрестоматия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Литература: 6 класс: Фонохрестоматия: Электронное учебное пособие на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DROM / </w:t>
      </w:r>
      <w:proofErr w:type="spellStart"/>
      <w:r>
        <w:rPr>
          <w:sz w:val="22"/>
          <w:szCs w:val="22"/>
        </w:rPr>
        <w:t>Cост</w:t>
      </w:r>
      <w:proofErr w:type="spellEnd"/>
      <w:r>
        <w:rPr>
          <w:sz w:val="22"/>
          <w:szCs w:val="22"/>
        </w:rPr>
        <w:t xml:space="preserve">. В. Я. Коровина, В. П. Журавлев, В. И. Коровин.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Полухина</w:t>
      </w:r>
      <w:proofErr w:type="spellEnd"/>
      <w:r>
        <w:rPr>
          <w:sz w:val="22"/>
          <w:szCs w:val="22"/>
        </w:rPr>
        <w:t xml:space="preserve"> В. П. Читаем, думаем, спорим...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6 класс: Дидактические материалы по литературе. — 224 с.: ил. — Обл.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proofErr w:type="spellStart"/>
      <w:r>
        <w:rPr>
          <w:sz w:val="22"/>
          <w:szCs w:val="22"/>
        </w:rPr>
        <w:t>Полухина</w:t>
      </w:r>
      <w:proofErr w:type="spellEnd"/>
      <w:r>
        <w:rPr>
          <w:sz w:val="22"/>
          <w:szCs w:val="22"/>
        </w:rPr>
        <w:t xml:space="preserve"> В. П., Коровина В. Я., Журавлев В. П. и др. Литература: 6 класс: Учебник: В 2 ч. / Под ред. В. Я. Коровиной. Ч. 1. — 320 с.: ил. — Пер. Ч. 2. — 320 с.: ил. — Пер.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</w:p>
    <w:p w:rsidR="00925FDB" w:rsidRDefault="00925FDB" w:rsidP="00925FDB">
      <w:pPr>
        <w:pStyle w:val="Default"/>
        <w:jc w:val="both"/>
        <w:rPr>
          <w:b/>
          <w:bCs/>
          <w:sz w:val="22"/>
          <w:szCs w:val="22"/>
        </w:rPr>
      </w:pP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Материально-техническая база: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930"/>
        <w:gridCol w:w="3803"/>
      </w:tblGrid>
      <w:tr w:rsidR="00925FDB" w:rsidTr="00925F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FDB" w:rsidRDefault="00925FD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FDB" w:rsidRDefault="00925FD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FDB" w:rsidRDefault="00925FD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25FDB" w:rsidTr="00925F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FDB" w:rsidRDefault="00925FD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FDB" w:rsidRDefault="00925FDB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Мультимедийный</w:t>
            </w:r>
            <w:proofErr w:type="spellEnd"/>
            <w:r>
              <w:rPr>
                <w:sz w:val="22"/>
                <w:szCs w:val="22"/>
              </w:rPr>
              <w:t xml:space="preserve"> проектор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FDB" w:rsidRDefault="00925FD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25FDB" w:rsidTr="00925F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FDB" w:rsidRDefault="00925FD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FDB" w:rsidRDefault="00925FD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Колонки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FDB" w:rsidRDefault="00925FD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25FDB" w:rsidTr="00925F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FDB" w:rsidRDefault="00925FD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FDB" w:rsidRDefault="00925FD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Интерактивная доска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FDB" w:rsidRDefault="00925FD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25FDB" w:rsidTr="00925F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FDB" w:rsidRDefault="00925FD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FDB" w:rsidRDefault="00925FD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Портреты русских и зарубежных поэтов и писателей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FDB" w:rsidRDefault="00925FD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комплект</w:t>
            </w:r>
          </w:p>
        </w:tc>
      </w:tr>
      <w:tr w:rsidR="00925FDB" w:rsidTr="00925F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FDB" w:rsidRDefault="00925FD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FDB" w:rsidRDefault="00925FD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Репродукции картин художников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FDB" w:rsidRDefault="00925FD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комплект</w:t>
            </w:r>
          </w:p>
        </w:tc>
      </w:tr>
      <w:tr w:rsidR="00925FDB" w:rsidTr="00925FDB">
        <w:tc>
          <w:tcPr>
            <w:tcW w:w="1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FDB" w:rsidRDefault="00925FD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Экранно-звуковые пособия</w:t>
            </w:r>
          </w:p>
        </w:tc>
      </w:tr>
      <w:tr w:rsidR="00925FDB" w:rsidTr="00925F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FDB" w:rsidRDefault="00925FD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FDB" w:rsidRDefault="00925FD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Презентации к занятиям.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FDB" w:rsidRDefault="00925FD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25FDB" w:rsidTr="00925F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FDB" w:rsidRDefault="00925FD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FDB" w:rsidRDefault="00925FD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DVD фильмы.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FDB" w:rsidRDefault="00925FD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925FDB" w:rsidRDefault="00925FDB" w:rsidP="00925FDB">
      <w:pPr>
        <w:pStyle w:val="Default"/>
        <w:jc w:val="both"/>
        <w:rPr>
          <w:sz w:val="22"/>
          <w:szCs w:val="22"/>
        </w:rPr>
      </w:pPr>
    </w:p>
    <w:p w:rsidR="00925FDB" w:rsidRDefault="00925FDB" w:rsidP="00925FDB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Планируемые результаты изучения предмета «Литература»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Личностные универсальные учебные действия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Ученик научится: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Понимать литературу как одну из национально-культурных ценностей русского народа.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Уважительно относиться к родной литературе, испытывать гордость за неё.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Оценивать свои и чужие поступки.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Проявлять внимание, удивление, желание больше узнать.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Ученик получит возможность научиться: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Понимать определяющую роль родной литературы в развитии интеллектуальных, творческих способностей и моральных качеств личности.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Регулятивные универсальные учебные действия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Ученик научится: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Планированию пути достижения цели.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Установлению целевых приоритетов.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lastRenderedPageBreak/>
        <w:t xml:space="preserve">- </w:t>
      </w:r>
      <w:r>
        <w:rPr>
          <w:sz w:val="22"/>
          <w:szCs w:val="22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Ученик получит возможность научиться: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Учитывать условия выполнения учебной задачи.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Выделять альтернативные способы достижения цели.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Коммуникативные универсальные учебные действия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Ученик научится: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Устанавливать и вырабатывать разные точки зрения.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Аргументировать свою точку зрения.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Задавать вопросы.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Осуществлять контроль.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Составлять план текста.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Ученик получит возможность научиться: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Брать на себя инициативу в организации совместного действия (деловое лидерство).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Познавательные универсальные учебные действия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Ученик научится: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пользоваться знаками, символами, таблицами, схемами, приведенными в учебной литературе; строить сообщение в устной форме;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находить в материалах учебника ответ на заданный вопрос;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ориентироваться на возможное разнообразие способов решения учебной задачи;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анализировать изучаемые объекты с выделением существенных и несущественных признаков;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анализировать объекты с выделением существенных и несущественных признаков (в коллективной организации деятельности);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осуществлять синтез как составление целого из частей;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проводить сравнение, классификацию изученных объектов по самостоятельно выделенным основаниям (критериям) при указании количества групп;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устанавливать причинно-следственные связи в изучаемом круге явлений;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проводить аналогии между изучаемым материалом и собственным опытом.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Ученик получит возможность научиться: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выделять информацию из сообщений разных видов в соответствии с учебной задачей;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осуществлять запись (фиксацию) указанной учителем информации об изучаемом языковом факте;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lastRenderedPageBreak/>
        <w:t xml:space="preserve">- </w:t>
      </w:r>
      <w:r>
        <w:rPr>
          <w:i/>
          <w:iCs/>
          <w:sz w:val="22"/>
          <w:szCs w:val="22"/>
        </w:rPr>
        <w:t xml:space="preserve">проводить сравнение, </w:t>
      </w:r>
      <w:proofErr w:type="spellStart"/>
      <w:r>
        <w:rPr>
          <w:i/>
          <w:iCs/>
          <w:sz w:val="22"/>
          <w:szCs w:val="22"/>
        </w:rPr>
        <w:t>сериацию</w:t>
      </w:r>
      <w:proofErr w:type="spellEnd"/>
      <w:r>
        <w:rPr>
          <w:i/>
          <w:iCs/>
          <w:sz w:val="22"/>
          <w:szCs w:val="22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обобщать (выводить общее для целого ряда единичных объектов).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Предметные результаты обучения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Ученик научится: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видеть черты русского национального характера в героях русских былин;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выразительно читать былины, соблюдая соответствующий интонационный рисунок устного рассказывания;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</w:t>
      </w:r>
    </w:p>
    <w:p w:rsidR="00925FDB" w:rsidRDefault="00925FDB" w:rsidP="00925FDB">
      <w:pPr>
        <w:pStyle w:val="Default"/>
        <w:spacing w:after="2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925FDB" w:rsidRDefault="00925FDB" w:rsidP="00925FDB">
      <w:pPr>
        <w:pStyle w:val="Default"/>
        <w:spacing w:after="2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925FDB" w:rsidRDefault="00925FDB" w:rsidP="00925FDB">
      <w:pPr>
        <w:pStyle w:val="Default"/>
        <w:spacing w:after="2"/>
        <w:jc w:val="both"/>
        <w:rPr>
          <w:sz w:val="22"/>
          <w:szCs w:val="22"/>
        </w:rPr>
      </w:pPr>
      <w:proofErr w:type="gramStart"/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925FDB" w:rsidRDefault="00925FDB" w:rsidP="00925FDB">
      <w:pPr>
        <w:pStyle w:val="Default"/>
        <w:spacing w:after="2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>
        <w:rPr>
          <w:sz w:val="22"/>
          <w:szCs w:val="22"/>
        </w:rPr>
        <w:t>прочитанному</w:t>
      </w:r>
      <w:proofErr w:type="gramEnd"/>
      <w:r>
        <w:rPr>
          <w:sz w:val="22"/>
          <w:szCs w:val="22"/>
        </w:rPr>
        <w:t xml:space="preserve">; </w:t>
      </w:r>
    </w:p>
    <w:p w:rsidR="00925FDB" w:rsidRDefault="00925FDB" w:rsidP="00925FDB">
      <w:pPr>
        <w:pStyle w:val="Default"/>
        <w:spacing w:after="2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сопоставлять произведение словесного искусства и его воплощение в других искусствах;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Ученик получит возможность научиться: </w:t>
      </w:r>
    </w:p>
    <w:p w:rsidR="00925FDB" w:rsidRDefault="00925FDB" w:rsidP="00925FDB">
      <w:pPr>
        <w:pStyle w:val="Default"/>
        <w:spacing w:after="2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рассказывать о самостоятельно прочитанной былине, обосновывая свой выбор; </w:t>
      </w:r>
    </w:p>
    <w:p w:rsidR="00925FDB" w:rsidRDefault="00925FDB" w:rsidP="00925FDB">
      <w:pPr>
        <w:pStyle w:val="Default"/>
        <w:spacing w:after="2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>сочинять былину и/или придумывать сюжетные линии</w:t>
      </w:r>
      <w:r>
        <w:rPr>
          <w:sz w:val="22"/>
          <w:szCs w:val="22"/>
        </w:rPr>
        <w:t xml:space="preserve">; </w:t>
      </w:r>
    </w:p>
    <w:p w:rsidR="00925FDB" w:rsidRDefault="00925FDB" w:rsidP="00925FDB">
      <w:pPr>
        <w:pStyle w:val="Default"/>
        <w:spacing w:after="2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925FDB" w:rsidRDefault="00925FDB" w:rsidP="00925FDB">
      <w:pPr>
        <w:pStyle w:val="Default"/>
        <w:spacing w:after="2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925FDB" w:rsidRDefault="00925FDB" w:rsidP="00925FDB">
      <w:pPr>
        <w:pStyle w:val="Default"/>
        <w:spacing w:after="2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сопоставлять «чужие» тексты интерпретирующего характера, аргументировано оценивать их; </w:t>
      </w:r>
    </w:p>
    <w:p w:rsidR="00925FDB" w:rsidRDefault="00925FDB" w:rsidP="00925FDB">
      <w:pPr>
        <w:pStyle w:val="Default"/>
        <w:spacing w:after="2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оценивать интерпретацию художественного текста, созданную средствами других искусств; </w:t>
      </w:r>
    </w:p>
    <w:tbl>
      <w:tblPr>
        <w:tblW w:w="5250" w:type="pct"/>
        <w:tblInd w:w="-321" w:type="dxa"/>
        <w:tblCellMar>
          <w:left w:w="105" w:type="dxa"/>
          <w:right w:w="105" w:type="dxa"/>
        </w:tblCellMar>
        <w:tblLook w:val="04A0"/>
      </w:tblPr>
      <w:tblGrid>
        <w:gridCol w:w="420"/>
        <w:gridCol w:w="2077"/>
        <w:gridCol w:w="1680"/>
        <w:gridCol w:w="1844"/>
        <w:gridCol w:w="1990"/>
        <w:gridCol w:w="410"/>
        <w:gridCol w:w="2365"/>
        <w:gridCol w:w="2365"/>
        <w:gridCol w:w="2368"/>
      </w:tblGrid>
      <w:tr w:rsidR="00925FDB" w:rsidTr="00925FDB">
        <w:trPr>
          <w:trHeight w:val="450"/>
          <w:tblHeader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ТЕМАТИЧЕСКОЕ ПЛАНИРОВАНИЕ</w:t>
            </w:r>
          </w:p>
        </w:tc>
      </w:tr>
      <w:tr w:rsidR="00925FDB" w:rsidTr="00925FDB">
        <w:trPr>
          <w:trHeight w:val="77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lastRenderedPageBreak/>
              <w:t>№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Тема урока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Элементы содержания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Характеристика</w:t>
            </w:r>
          </w:p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деятельности учащихся</w:t>
            </w:r>
          </w:p>
        </w:tc>
        <w:tc>
          <w:tcPr>
            <w:tcW w:w="8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Познавательные УУД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Регулятивные УУД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jc w:val="center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Коммуникативные УУД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Личностные УУД</w:t>
            </w:r>
          </w:p>
        </w:tc>
      </w:tr>
      <w:tr w:rsidR="00925FDB" w:rsidTr="00925FDB">
        <w:trPr>
          <w:trHeight w:val="48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Художественное произведение. Содержание и форма.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Формирование стартовой мотивации к обучению.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Работа с текстом. Развернутый ответ по теме урока. Устное и письменное высказывание. </w:t>
            </w:r>
          </w:p>
        </w:tc>
        <w:tc>
          <w:tcPr>
            <w:tcW w:w="8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</w:t>
            </w:r>
            <w:proofErr w:type="spellStart"/>
            <w:proofErr w:type="gram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форму-лируют</w:t>
            </w:r>
            <w:proofErr w:type="spellEnd"/>
            <w:proofErr w:type="gram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познаватель-ную</w:t>
            </w:r>
            <w:proofErr w:type="spell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цель, проблему, составляют простой план статьи учебника.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6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Осознают качество и уровень усвоения. Самостоятельно формулируют познавательную цель и строят свои действия.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25FDB" w:rsidRDefault="00925FDB">
            <w:pPr>
              <w:autoSpaceDE w:val="0"/>
              <w:autoSpaceDN w:val="0"/>
              <w:adjustRightInd w:val="0"/>
              <w:ind w:right="-4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Освоение личностного смысла учения, желания учиться.</w:t>
            </w:r>
          </w:p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25FDB" w:rsidTr="00925FDB">
        <w:trPr>
          <w:trHeight w:val="240"/>
          <w:tblHeader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ahoma"/>
                <w:b/>
                <w:color w:val="3366F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  <w:t xml:space="preserve">УСТНОЕ НАРОДНОЕ ТВОРЧЕСТВО (4 час) </w:t>
            </w:r>
          </w:p>
        </w:tc>
      </w:tr>
      <w:tr w:rsidR="00925FDB" w:rsidTr="00925FDB">
        <w:trPr>
          <w:trHeight w:val="48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Обрядовый фольклор. Обрядовые песни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Устное народное творчество. Виды и жанры УНТ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способа действия при решении задач.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Извлекают необходимую информацию, знают теоретический материал по теме.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Вносят коррективы и дополнения в составленные планы.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Устанавливают рабочие отношения, учатся эффективно сотрудничать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Признание высокой ценности жизни во всех ее проявлениях. </w:t>
            </w:r>
          </w:p>
        </w:tc>
      </w:tr>
      <w:tr w:rsidR="00925FDB" w:rsidTr="00925FDB">
        <w:trPr>
          <w:trHeight w:val="142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Пословицы,  поговорки как малый жанр фольклора.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Структура, особенность, отличие пословиц от поговорок, их  народная мудрость.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заменять термины определениями. 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Осознают качество и уровень усвоения, корректируют свою работу.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Умеют представлять конкретное содержание в форме устного высказывания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Знание основных принципов и правил отношения к природе. </w:t>
            </w:r>
          </w:p>
        </w:tc>
      </w:tr>
      <w:tr w:rsidR="00925FDB" w:rsidTr="00925FDB">
        <w:trPr>
          <w:trHeight w:val="48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Загадки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Загадки как малый жанр фольклора. Афористичность загадок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Обобщение и систематизация знаний.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Знают теоретический материал по теме, умеют делать морфемный разбор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FDB" w:rsidRDefault="00925FDB">
            <w:pPr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слушать и слышать друг друга. </w:t>
            </w:r>
          </w:p>
          <w:p w:rsidR="00925FDB" w:rsidRDefault="00925FDB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Знание основ здорового образа жизни и </w:t>
            </w:r>
            <w:proofErr w:type="spell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здоровье-сберегающих</w:t>
            </w:r>
            <w:proofErr w:type="spell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технологий.</w:t>
            </w:r>
          </w:p>
        </w:tc>
      </w:tr>
      <w:tr w:rsidR="00925FDB" w:rsidTr="00925FDB">
        <w:trPr>
          <w:trHeight w:val="48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Контрольная работа №1 по теме УНТ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Письменное сочинение-рассуждение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Контроль.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Умеют создавать связный текст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Освоение личностного смысла учиться. </w:t>
            </w:r>
          </w:p>
        </w:tc>
      </w:tr>
      <w:tr w:rsidR="00925FDB" w:rsidTr="00925FDB">
        <w:trPr>
          <w:trHeight w:val="48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</w:t>
            </w:r>
          </w:p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5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«Повесть временных лет». «Сказание о белгородском киселе».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Исторические события и вымысел. Отражение народных идеалов.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Формирование разных способов и форм действия оценки.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30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Используют адекватные языковые средства для отображения своих мыслей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Уважение истории, культурных и исторических памятников.</w:t>
            </w:r>
          </w:p>
        </w:tc>
      </w:tr>
      <w:tr w:rsidR="00925FDB" w:rsidTr="00925FDB">
        <w:trPr>
          <w:trHeight w:val="48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И. И. Дмитриев. Слово о баснописце. «Муха». Развитие понятия об аллегории.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Осуждение безделья, лени, хвастовства. Аллегория и мораль в басне. Особенности языка 18 века.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Комплексное применение ЗУН и СУД.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Умеют работать в парах, эффективно сотрудничать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Ориентация в особенностях социальных отношений и взаимодействий. </w:t>
            </w:r>
          </w:p>
        </w:tc>
      </w:tr>
      <w:tr w:rsidR="00925FDB" w:rsidTr="00925FDB">
        <w:trPr>
          <w:trHeight w:val="167"/>
          <w:tblHeader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ahoma"/>
                <w:b/>
                <w:color w:val="3366F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  <w:t xml:space="preserve">ИЗ  РУССКОЙ ЛИТЕРАТУРЫ </w:t>
            </w:r>
            <w:r>
              <w:rPr>
                <w:rFonts w:eastAsia="SimSun" w:cs="Tahoma"/>
                <w:b/>
                <w:color w:val="3366FF"/>
                <w:sz w:val="20"/>
                <w:szCs w:val="20"/>
                <w:lang w:val="en-US" w:eastAsia="hi-IN" w:bidi="hi-IN"/>
              </w:rPr>
              <w:t>XIX</w:t>
            </w:r>
            <w:r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  <w:t xml:space="preserve"> ВЕКА (54 час) </w:t>
            </w:r>
          </w:p>
        </w:tc>
      </w:tr>
      <w:tr w:rsidR="00925FDB" w:rsidTr="00925FDB">
        <w:trPr>
          <w:trHeight w:val="48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b/>
                <w:bCs/>
                <w:color w:val="0033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color w:val="003300"/>
                <w:sz w:val="20"/>
                <w:szCs w:val="20"/>
                <w:lang w:eastAsia="hi-IN" w:bidi="hi-IN"/>
              </w:rPr>
              <w:lastRenderedPageBreak/>
              <w:t>9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И. А. Крылов. «Листы и корни», «Ларчик».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Комическое изображение «знатока», не понимающего истинного искусства.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Определение границы знания и незнания, фиксация задач года в форме "карты знаний".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65"/>
              <w:rPr>
                <w:rFonts w:ascii="Times New Roman" w:eastAsia="SimSun" w:hAnsi="Times New Roman" w:cs="Tahoma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>Используют языковые средства для отображения своих чувств, мыслей и побуждений.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Ориентация в системе моральных норм и ценностей и их </w:t>
            </w:r>
            <w:proofErr w:type="spellStart"/>
            <w:r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>иерархизация</w:t>
            </w:r>
            <w:proofErr w:type="spellEnd"/>
            <w:r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. </w:t>
            </w:r>
          </w:p>
        </w:tc>
      </w:tr>
      <w:tr w:rsidR="00925FDB" w:rsidTr="00925FDB">
        <w:trPr>
          <w:trHeight w:val="159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9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И. А. Крылов. «</w:t>
            </w:r>
            <w:proofErr w:type="spell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Осел</w:t>
            </w:r>
            <w:proofErr w:type="spell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и Соловей».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Роль власти и народа </w:t>
            </w:r>
          </w:p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в достижении общественного блага.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Коррекция знаний и способов действий. Обобщение и систематизация знаний.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24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основную и второстепенную информацию.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FDB" w:rsidRDefault="00925FDB">
            <w:pPr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Устанавливают рабочие отношения, учатся работать в группе</w:t>
            </w:r>
          </w:p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Ориентация в особенностях социальных отношений и взаимодействий</w:t>
            </w:r>
          </w:p>
        </w:tc>
      </w:tr>
      <w:tr w:rsidR="00925FDB" w:rsidTr="00925FDB">
        <w:trPr>
          <w:trHeight w:val="68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Контрольная работа №2 по теме «Басни»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>Тестирование + творческое задание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Контроль.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Умеют создавать связный текст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Освоение личностного смысла учиться. </w:t>
            </w:r>
          </w:p>
        </w:tc>
      </w:tr>
      <w:tr w:rsidR="00925FDB" w:rsidTr="00925FDB">
        <w:trPr>
          <w:trHeight w:val="151"/>
          <w:tblHeader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ahoma"/>
                <w:color w:val="3366F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color w:val="3366FF"/>
                <w:sz w:val="20"/>
                <w:szCs w:val="20"/>
                <w:lang w:eastAsia="hi-IN" w:bidi="hi-IN"/>
              </w:rPr>
              <w:t>А. С. ПУШКИН (18 ЧАС)</w:t>
            </w:r>
          </w:p>
        </w:tc>
      </w:tr>
      <w:tr w:rsidR="00925FDB" w:rsidTr="00925FDB">
        <w:trPr>
          <w:trHeight w:val="48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А. С. Пушкин. Стихотворение «Узник»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Слово о поэте. «Узник» как выражение вольнолюбивых устремлений поэта.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Вводный урок - постановка учебной задачи. Обучение выразительному чтению.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24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Извлекают необходимую информацию из прослушанных текстов различных жанров.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Умеют представлять конкретное содержание в устной форме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Уважение личности и ее достоинства. </w:t>
            </w:r>
          </w:p>
        </w:tc>
      </w:tr>
      <w:tr w:rsidR="00925FDB" w:rsidTr="00925FDB">
        <w:trPr>
          <w:trHeight w:val="48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13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Тема и поэтическая идея стихотворения А. С. Пушкина Стихотворение «Зимнее утро».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Роль композиции в понимании смысла стихотворения. Обучение анализу одного стихотворения.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24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Любовь к природе, бережное отношение к природному богатству страны. </w:t>
            </w:r>
          </w:p>
        </w:tc>
      </w:tr>
      <w:tr w:rsidR="00925FDB" w:rsidTr="00925FDB">
        <w:trPr>
          <w:trHeight w:val="48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А. С. Пушкин. Тема дружбы в стихотворении «И. И. Пущину».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«Чувства добрые» в лирике                   А. С. Пушкина. Жанр послания.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Развернутое предъявление результатов освоения способа действия и его применения в практических ситуациях.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применять конкретные правила на письме и в устной речи.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Гражданский патриотизм. </w:t>
            </w:r>
          </w:p>
        </w:tc>
      </w:tr>
      <w:tr w:rsidR="00925FDB" w:rsidTr="00925FDB">
        <w:trPr>
          <w:trHeight w:val="67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Лирика Пушкина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>Урок-рефлексия.</w:t>
            </w: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Обучение анализу одного стихотворения.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Коррекция знаний и способов действий.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Ориентируются и воспринимают тексты художественного стиля.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65"/>
              <w:rPr>
                <w:rFonts w:ascii="Times New Roman" w:eastAsia="SimSun" w:hAnsi="Times New Roman" w:cs="Tahoma"/>
                <w:b/>
                <w:bCs/>
                <w:color w:val="8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Умеют представлять конкретное содержание в устной форме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65"/>
              <w:rPr>
                <w:rFonts w:ascii="Times New Roman" w:eastAsia="SimSun" w:hAnsi="Times New Roman" w:cs="Tahoma"/>
                <w:b/>
                <w:bCs/>
                <w:color w:val="8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Выбор дальнейшего образовательного маршрута.</w:t>
            </w:r>
          </w:p>
        </w:tc>
      </w:tr>
      <w:tr w:rsidR="00925FDB" w:rsidTr="00925FDB">
        <w:trPr>
          <w:trHeight w:val="115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А. С. Пушкин. </w:t>
            </w:r>
          </w:p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«Барышня-крестьянка»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Цикл «Повести покойного Ивана Петровича Белкина». Особенности цикла.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>Выделяют и формулируют проблему.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Проявляют готовность оказывать помощь и эмоциональную поддержку партнерам.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Уважение личности и ее достоинства.</w:t>
            </w:r>
          </w:p>
        </w:tc>
      </w:tr>
      <w:tr w:rsidR="00925FDB" w:rsidTr="00925FDB">
        <w:trPr>
          <w:trHeight w:val="115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17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Образ автора-повествователя в повести «Барышня-крестьянка».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Речевая и портретная  характеристика героя-рассказчика.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Строят логические цепи рассуждений.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Осознают качество и уровень усвоения.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Демонстрируют способность к </w:t>
            </w:r>
            <w:proofErr w:type="spell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эмпатии</w:t>
            </w:r>
            <w:proofErr w:type="spell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Стремятся устанавливать доверительные отношения </w:t>
            </w:r>
            <w:proofErr w:type="spellStart"/>
            <w:proofErr w:type="gram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взаимопонима</w:t>
            </w:r>
            <w:proofErr w:type="spell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ния</w:t>
            </w:r>
            <w:proofErr w:type="spellEnd"/>
            <w:proofErr w:type="gram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.</w:t>
            </w:r>
          </w:p>
        </w:tc>
      </w:tr>
      <w:tr w:rsidR="00925FDB" w:rsidTr="00925FDB">
        <w:trPr>
          <w:trHeight w:val="100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/>
                <w:b/>
                <w:sz w:val="18"/>
                <w:szCs w:val="18"/>
                <w:lang w:eastAsia="hi-IN" w:bidi="hi-IN"/>
              </w:rPr>
              <w:t>Контрольная работа по повести А.С.Пушкина «Барышня-крестьянка»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 xml:space="preserve">Контрольное списывание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Контроль.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Умеют создавать связный текст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Освоение личностного смысла учиться. </w:t>
            </w:r>
          </w:p>
        </w:tc>
      </w:tr>
      <w:tr w:rsidR="00925FDB" w:rsidTr="00925FDB">
        <w:trPr>
          <w:trHeight w:val="160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19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9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Анализ к/р. Изображение русского барства в повести А.С.Пушкина «Дубровский»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Анализ эпизода «Ссора двух помещиков», роль эпизода в повети.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Работа над причинами ошибок и поиск путей их устранения. </w:t>
            </w:r>
          </w:p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FDB" w:rsidRDefault="00925FDB">
            <w:pPr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Выделяют и формулируют познавательную цель</w:t>
            </w:r>
          </w:p>
          <w:p w:rsidR="00925FDB" w:rsidRDefault="00925FDB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  <w:p w:rsidR="00925FDB" w:rsidRDefault="00925FDB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autoSpaceDE w:val="0"/>
              <w:autoSpaceDN w:val="0"/>
              <w:adjustRightInd w:val="0"/>
              <w:ind w:right="-16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</w:t>
            </w:r>
          </w:p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6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с ней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Уважение ценностей семьи. </w:t>
            </w:r>
          </w:p>
        </w:tc>
      </w:tr>
      <w:tr w:rsidR="00925FDB" w:rsidTr="00925FDB">
        <w:trPr>
          <w:trHeight w:val="14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Дубровский </w:t>
            </w:r>
            <w:proofErr w:type="gram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–с</w:t>
            </w:r>
            <w:proofErr w:type="gram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тарший и </w:t>
            </w:r>
            <w:proofErr w:type="spell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Троекуров</w:t>
            </w:r>
            <w:proofErr w:type="spell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в повести А.С.Пушкина «Дубровский»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Авторское отношение к героям. Развитие понятия о композиции худ</w:t>
            </w:r>
            <w:proofErr w:type="gram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.</w:t>
            </w:r>
            <w:proofErr w:type="gram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п</w:t>
            </w:r>
            <w:proofErr w:type="gram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роизведения.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Извлекают необходимую информацию из прослушанного текста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FDB" w:rsidRDefault="00925FDB">
            <w:pPr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Определять цель выполнения заданий на уроке</w:t>
            </w:r>
          </w:p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Учатся разрешать конфликтную ситуацию через анализ условий.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FDB" w:rsidRDefault="00925FDB">
            <w:pPr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Готовность к равноправному сотрудничеству </w:t>
            </w:r>
          </w:p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6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25FDB" w:rsidTr="00925FDB">
        <w:trPr>
          <w:trHeight w:val="163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21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Протест Владимира Дубровского против произвола и деспотизма в повести А.С.Пушкина «Дубровский».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Роль эпизода «Пожар в </w:t>
            </w:r>
            <w:proofErr w:type="spell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Кистеневке</w:t>
            </w:r>
            <w:proofErr w:type="spell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» в повести «Дубровский»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Извлекают необходимую информацию из прослушанных текстов различных жанров.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Признание ценности здоровья, своего и других людей. </w:t>
            </w:r>
          </w:p>
        </w:tc>
      </w:tr>
      <w:tr w:rsidR="00925FDB" w:rsidTr="00925FDB">
        <w:trPr>
          <w:trHeight w:val="96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Бунт крестьян в повести А.С.Пушкина «Дубровский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Образы крестьян в повести.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Коррекция знаний и способов действий.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Применяют методы информационного поиска, в том числе с помощью компьютерных средств.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Предвосхищают временные характеристики достижения результата (когда будет результат?).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Устанавливают рабочие отношения, учатся эффективно сотрудничать и способствовать продуктивной кооперации.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Позитивная моральная самооценка.</w:t>
            </w:r>
          </w:p>
        </w:tc>
      </w:tr>
      <w:tr w:rsidR="00925FDB" w:rsidTr="00925FDB">
        <w:trPr>
          <w:trHeight w:val="1306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23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Осуждение пороков общества в повести А.С.Пушкина «Дубровский»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Анализ образов судьи, присяжных, обывателей.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Формирование разных способов и форм действия оценки.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основную и второстепенную информацию.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цели и функции участников, способы взаимодействия.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Оптимизм в восприятии мира. </w:t>
            </w:r>
          </w:p>
        </w:tc>
      </w:tr>
      <w:tr w:rsidR="00925FDB" w:rsidTr="00925FDB">
        <w:trPr>
          <w:trHeight w:val="163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Защита чести, независимости личности в повести А.С.Пушкина «Дубровский»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Образ Владимира Дубровского.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Комплексное применение ЗУН и СУД.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Планируют общие способы работы.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Чувство гордости при следовании моральным нормам. </w:t>
            </w:r>
          </w:p>
        </w:tc>
      </w:tr>
      <w:tr w:rsidR="00925FDB" w:rsidTr="00925FDB">
        <w:trPr>
          <w:trHeight w:val="15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25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Романтическая история любви Владимира Дубровского и Маши </w:t>
            </w:r>
            <w:proofErr w:type="spell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Троекуровой</w:t>
            </w:r>
            <w:proofErr w:type="spell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Анализ эпизода «Последняя встреча Маши и Дубровского»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Формирование разных способов и форм действия оценки.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Умеют выразительно читать текст, определять его тему, основную мысль, стиль и тип речи, средства связи, составлять план текст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FDB" w:rsidRDefault="00925FDB">
            <w:pPr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Умеют представлять конкретное содержание</w:t>
            </w:r>
          </w:p>
          <w:p w:rsidR="00925FDB" w:rsidRDefault="00925FDB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Чувство гордости при следовании моральным нормам.</w:t>
            </w:r>
          </w:p>
        </w:tc>
      </w:tr>
      <w:tr w:rsidR="00925FDB" w:rsidTr="00925FDB">
        <w:trPr>
          <w:trHeight w:val="884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26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Авторское отношение к героям повести «Дубровский»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Образ повествователя и автора.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Коррекция знаний и способов действий.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Строят логические цепи рассуждений.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Обмениваются знаниями между членами группы</w:t>
            </w:r>
            <w:proofErr w:type="gram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.</w:t>
            </w:r>
            <w:proofErr w:type="gramEnd"/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Позитивная моральная самооценка. </w:t>
            </w:r>
          </w:p>
        </w:tc>
      </w:tr>
      <w:tr w:rsidR="00925FDB" w:rsidTr="00925FDB">
        <w:trPr>
          <w:trHeight w:val="72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27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Обобщение по теме «Дубровский».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Понятие «открытый финал»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Обобщение и систематизация знаний.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Выбирают основания и критерии для сравнения, объектов.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Осознают качество и уровень усвоения.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Планируют общие способы работы.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Готовность к равноправному сотрудничеству</w:t>
            </w:r>
          </w:p>
        </w:tc>
      </w:tr>
      <w:tr w:rsidR="00925FDB" w:rsidTr="00925FDB">
        <w:trPr>
          <w:trHeight w:val="111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>28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>Контрольная работа №4 по повести                 А. С. Пушкина «Дубровский».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>Сочинение-рассуждение на поставленный вопрос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Контроль.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Умеют создавать связный текст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Освоение личностного смысла учиться. </w:t>
            </w:r>
          </w:p>
        </w:tc>
      </w:tr>
      <w:tr w:rsidR="00925FDB" w:rsidTr="00925FDB">
        <w:trPr>
          <w:trHeight w:val="67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29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Анализ </w:t>
            </w:r>
            <w:proofErr w:type="spell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к\</w:t>
            </w:r>
            <w:proofErr w:type="gram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р</w:t>
            </w:r>
            <w:proofErr w:type="spellEnd"/>
            <w:proofErr w:type="gram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, работа над ошибками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Проводят анализ способов решения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Обобщение и систематизация знаний.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Планируют общие способы работы.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Готовность к равноправному сотрудничеству</w:t>
            </w:r>
          </w:p>
        </w:tc>
      </w:tr>
      <w:tr w:rsidR="00925FDB" w:rsidTr="00925FDB">
        <w:trPr>
          <w:trHeight w:val="237"/>
          <w:tblHeader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ahoma"/>
                <w:b/>
                <w:color w:val="3366F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  <w:t>М. Ю. ЛЕРМОНТОВ (4 час)</w:t>
            </w:r>
          </w:p>
        </w:tc>
      </w:tr>
      <w:tr w:rsidR="00925FDB" w:rsidTr="00925FDB">
        <w:trPr>
          <w:trHeight w:val="1424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Чувство одиночества и тоски в стихотворении М.Ю.Лермонтова  «Тучи».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Слово о поэте.  Основное настроение и композиция стихотворения.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Извлекают необходимую информацию из прослушанных текстов различных жанров.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Обмениваются знаниями между членами группы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Стремятся устанавливать доверительные отношения </w:t>
            </w:r>
            <w:proofErr w:type="spellStart"/>
            <w:proofErr w:type="gram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взаимопонима</w:t>
            </w:r>
            <w:proofErr w:type="spell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ния</w:t>
            </w:r>
            <w:proofErr w:type="spellEnd"/>
            <w:proofErr w:type="gram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.</w:t>
            </w:r>
          </w:p>
        </w:tc>
      </w:tr>
      <w:tr w:rsidR="00925FDB" w:rsidTr="00925FDB">
        <w:trPr>
          <w:trHeight w:val="15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31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Тема красоты и гармонии с миром в стихотворении М.Ю.Лермонтова «Листок», «На севере диком…»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Антитеза как основной композиционный прием в данных стихотворениях.  Поэтическая интонация.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формулируют проблему.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224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Учатся выявлять, идентифицировать проблемы, искать и оценивать альтернативные способы  его разрешения. 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Любовь к природе. </w:t>
            </w:r>
          </w:p>
        </w:tc>
      </w:tr>
      <w:tr w:rsidR="00925FDB" w:rsidTr="00925FDB">
        <w:trPr>
          <w:trHeight w:val="15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32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Особенности выражения темы одиночества в стихотворениях М.Ю.Лермонтова «Утес», «Три пальмы»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Разрушение красоты и гармонии человека с миром. Двусложные и трехсложные размеры стиха.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конкретных  задач.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формулируют познавательную цель.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Учатся управлять поведением партнера - контролировать, корректировать и оценивать его действия.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Уважение общечеловеческих ценностей, экологическое воспитание.</w:t>
            </w:r>
          </w:p>
        </w:tc>
      </w:tr>
      <w:tr w:rsidR="00925FDB" w:rsidTr="00925FDB">
        <w:trPr>
          <w:trHeight w:val="95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225"/>
              <w:rPr>
                <w:rFonts w:ascii="Times New Roman" w:eastAsia="SimSun" w:hAnsi="Times New Roman" w:cs="Tahoma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 xml:space="preserve">Контрольная работа по стихотворениям М.Ю.Лермонтова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>Художественный анализ стихотворения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Контроль.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Умеют создавать связный текст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Освоение личностного смысла учиться. </w:t>
            </w:r>
          </w:p>
        </w:tc>
      </w:tr>
      <w:tr w:rsidR="00925FDB" w:rsidTr="00925FDB">
        <w:trPr>
          <w:trHeight w:val="225"/>
          <w:tblHeader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ahoma"/>
                <w:b/>
                <w:color w:val="3366F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  <w:t>И.С. ТУРГЕНЕВ (5  час)</w:t>
            </w:r>
          </w:p>
        </w:tc>
      </w:tr>
      <w:tr w:rsidR="00925FDB" w:rsidTr="00925FDB">
        <w:trPr>
          <w:trHeight w:val="97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Анализ </w:t>
            </w:r>
            <w:proofErr w:type="spell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к\р</w:t>
            </w:r>
            <w:proofErr w:type="spell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. И.С.Тургенев. Литературный портрет писателя.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Слово о писателе.  Цикл рассказов «Записки охотника» и их гуманистический пафос.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Учатся устанавливать и сравнивать разные точки зрения  и делать выбор.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Позитивная моральная самооценка. </w:t>
            </w:r>
          </w:p>
        </w:tc>
      </w:tr>
      <w:tr w:rsidR="00925FDB" w:rsidTr="00925FDB">
        <w:trPr>
          <w:trHeight w:val="90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35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Сочувствие к крестьянским детям в рассказе И. С. Тургенева  «</w:t>
            </w:r>
            <w:proofErr w:type="spell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Бежин</w:t>
            </w:r>
            <w:proofErr w:type="spell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луг».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Духовный мир крестьянских детей. Народные верования и предания.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выбирать обобщенные стратегии решения задачи.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Понимают возможность различных точек зрения.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Нетерпимость к любым видам насилия и готовность противостоять им </w:t>
            </w:r>
          </w:p>
        </w:tc>
      </w:tr>
      <w:tr w:rsidR="00925FDB" w:rsidTr="00925FDB">
        <w:trPr>
          <w:trHeight w:val="90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Портреты и рассказы мальчиков в рассказе                        И. С. Тургенева  «</w:t>
            </w:r>
            <w:proofErr w:type="spell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Бежин</w:t>
            </w:r>
            <w:proofErr w:type="spell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луг».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Портреты героев как средство изображения их характеров.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</w:t>
            </w:r>
            <w:proofErr w:type="gram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при</w:t>
            </w:r>
            <w:proofErr w:type="gram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задач.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Устанавливают причинно-следственные связи.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Проявляют готовность к обсуждению разных точек зрения и выработке общей (групповой) позиции.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FDB" w:rsidRDefault="00925FDB">
            <w:pPr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Уважение ценностей семьи. </w:t>
            </w:r>
          </w:p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25FDB" w:rsidTr="00925FDB">
        <w:trPr>
          <w:trHeight w:val="15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37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Роль картин природы в рассказе «</w:t>
            </w:r>
            <w:proofErr w:type="spell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Бежин</w:t>
            </w:r>
            <w:proofErr w:type="spell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луг».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Тургенев – мастер портрета и пейзажа.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Коррекция знаний и способов действий.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Строят логические цепи рассуждений.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Учатся аргументировать свою точку зрения, спорить и отстаивать свою позицию.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Любовь к природе.</w:t>
            </w:r>
          </w:p>
        </w:tc>
      </w:tr>
      <w:tr w:rsidR="00925FDB" w:rsidTr="00925FDB">
        <w:trPr>
          <w:trHeight w:val="15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Проект «Составление электронного альбома «Словесные и живописные портреты русских крестьян» (по рассказам из цикла «Записки охотника»). 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Обобщение и систематизация </w:t>
            </w:r>
            <w:proofErr w:type="gram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изученного</w:t>
            </w:r>
            <w:proofErr w:type="gram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Умение вести диалог на основе равноправных отношений и взаимного уважения. </w:t>
            </w:r>
          </w:p>
        </w:tc>
      </w:tr>
      <w:tr w:rsidR="00925FDB" w:rsidTr="00925FDB">
        <w:trPr>
          <w:trHeight w:val="330"/>
          <w:tblHeader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ahoma"/>
                <w:b/>
                <w:color w:val="3366F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  <w:t>Ф.И. ТЮТЧЕВ (3 час)</w:t>
            </w:r>
          </w:p>
        </w:tc>
      </w:tr>
      <w:tr w:rsidR="00925FDB" w:rsidTr="00925FDB">
        <w:trPr>
          <w:trHeight w:val="1153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39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Ф. И. Тютчев. Литературный портрет писателя.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Особенности изображения природы. Роль антитезы в стихотворении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основную и второстепенную информацию.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слушать и слышать друг друга.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Готовность к выполнению прав и обязанностей ученика. </w:t>
            </w:r>
          </w:p>
        </w:tc>
      </w:tr>
      <w:tr w:rsidR="00925FDB" w:rsidTr="00925FDB">
        <w:trPr>
          <w:trHeight w:val="14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40 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Природа  в стихотворениях Ф. И. Тютчева «Неохотно и несмело...», «Листья». 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Обучение  выразительному чтению и анализу стихотворения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Составляют план и последовательность действий.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Любовь к Родине.</w:t>
            </w:r>
          </w:p>
        </w:tc>
      </w:tr>
      <w:tr w:rsidR="00925FDB" w:rsidTr="00925FDB">
        <w:trPr>
          <w:trHeight w:val="2328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41 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Противопоставление судеб человека и коршуна: земная обреченность  человека в стихотворении Ф.И.Тютчева «С поляны коршун поднялся...».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Природа как воплощение </w:t>
            </w:r>
            <w:proofErr w:type="gram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прекрасного</w:t>
            </w:r>
            <w:proofErr w:type="gram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.  </w:t>
            </w:r>
            <w:proofErr w:type="spell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Эстетизация</w:t>
            </w:r>
            <w:proofErr w:type="spell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конкретной детали.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Потребность в самовыражении и самореализации, социальном признании.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основную и второстепенную информацию.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22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Представление результатов самостоятельной работы. </w:t>
            </w:r>
          </w:p>
        </w:tc>
      </w:tr>
      <w:tr w:rsidR="00925FDB" w:rsidTr="00925FDB">
        <w:trPr>
          <w:trHeight w:val="159"/>
          <w:tblHeader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ahoma"/>
                <w:b/>
                <w:color w:val="3366F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  <w:t>А.А.ФЕТ (2 час)</w:t>
            </w:r>
          </w:p>
        </w:tc>
      </w:tr>
      <w:tr w:rsidR="00925FDB" w:rsidTr="00925FDB">
        <w:trPr>
          <w:trHeight w:val="15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42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Жизнеутверждающее начало в стихотворениях А. А. Фета «Ель рукавом мне тропинку завесила...»,</w:t>
            </w:r>
            <w:proofErr w:type="gram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.</w:t>
            </w:r>
            <w:proofErr w:type="gram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«Еще майская ночь», «Учись у них – у дуба, у березы…»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Природа как мир истины и красоты, как мерило человеческой нравственности. Переплетение и взаимодействие тем природы и любви. «Учись у них – у дуба, у березы...».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Умеют выразительно читать текст, определять его тему, основную мысль, стиль и тип речи, средства связи, выбирают наиболее эффективные способы решения задачи в зависимости от конкретных условий.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Вносят коррективы и дополнения в составленные планы.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Любовь к родной природе. Чувство гордости за свою страну. </w:t>
            </w:r>
          </w:p>
        </w:tc>
      </w:tr>
      <w:tr w:rsidR="00925FDB" w:rsidTr="00925FDB">
        <w:trPr>
          <w:trHeight w:val="87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43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Краски и звуки в пейзажной лирике А.А.Фета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Урок рефлексии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Применяют методы информационного поиска, в том числе с помощью компьютерных средств.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Интересуются чужим мнением и высказывают свое.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Чувство гордости за свою страну. </w:t>
            </w:r>
          </w:p>
        </w:tc>
      </w:tr>
      <w:tr w:rsidR="00925FDB" w:rsidTr="00925FDB">
        <w:trPr>
          <w:trHeight w:val="240"/>
          <w:tblHeader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ahoma"/>
                <w:b/>
                <w:color w:val="3366F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  <w:t>Н.А. НЕКРАСОВ (6 час)</w:t>
            </w:r>
          </w:p>
        </w:tc>
      </w:tr>
      <w:tr w:rsidR="00925FDB" w:rsidTr="00925FDB">
        <w:trPr>
          <w:trHeight w:val="15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44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Н. А. Некрасов. Стихотворение «Железная дорога». Картины подневольного труда.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Своеобразие композиции стихотворения: эпиграф, диалог-спор, роль пейзажа.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слушать и слышать друг друга.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Доброжелательное отношение к окружающим. </w:t>
            </w:r>
          </w:p>
        </w:tc>
      </w:tr>
      <w:tr w:rsidR="00925FDB" w:rsidTr="00925FDB">
        <w:trPr>
          <w:trHeight w:val="88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45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Народ </w:t>
            </w:r>
            <w:proofErr w:type="gram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–с</w:t>
            </w:r>
            <w:proofErr w:type="gram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озидатель в стихотворении Н.А.Некрасова «Железная дорога».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Величие народа-созидателя. Тема, идея, сюжет и композиция стихотворения.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основную и второстепенную информацию.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Вносят коррективы и дополнения в составленные планы.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Уважение русского народа как творца и созидателя. </w:t>
            </w:r>
          </w:p>
        </w:tc>
      </w:tr>
      <w:tr w:rsidR="00925FDB" w:rsidTr="00925FDB">
        <w:trPr>
          <w:trHeight w:val="88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46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Мечта поэта о прекрасной поре в жизни народа ценностей в стихотворении Н.А.Некрасова «Железная дорога»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Особенности поэтических интонаций.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Осознают качество и уровень усвоения.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Оптимизм в восприятии мира.</w:t>
            </w:r>
          </w:p>
        </w:tc>
      </w:tr>
      <w:tr w:rsidR="00925FDB" w:rsidTr="00925FDB">
        <w:trPr>
          <w:trHeight w:val="88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47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Своеобразие языка и композиции в стихотворении Н.А.Некрасова «Железная дорога»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Особенности  поэтического языка, разные ритмы  в произведении.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Развернутое предъявление результатов освоения способа действия и его применения в конкретно-практических ситуациях.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Выбирают основания и критерии для сравнения и классификации объектов.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Интересуются чужим мнением и высказывают свое.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Позитивная моральная самооценка. </w:t>
            </w:r>
          </w:p>
        </w:tc>
      </w:tr>
      <w:tr w:rsidR="00925FDB" w:rsidTr="00925FDB">
        <w:trPr>
          <w:trHeight w:val="88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48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Сочетание реалистических и фантастических картин  в стихотворении Н.А.Некрасова «Железная дорога»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Сочетание реальности и фантастики в произведении.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Представление результатов самостоятельной работы. Обобщение и систематизация знаний.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формулируют проблему.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Чувство гордости при следовании моральным нормам.</w:t>
            </w:r>
          </w:p>
        </w:tc>
      </w:tr>
      <w:tr w:rsidR="00925FDB" w:rsidTr="00925FDB">
        <w:trPr>
          <w:trHeight w:val="85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>49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 xml:space="preserve">Контрольная работа №6 по произведениям поэтов XIX века.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 xml:space="preserve">Тестирование + творческое задание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Контроль.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Умеют создавать связный текст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Освоение личностного смысла учиться. </w:t>
            </w:r>
          </w:p>
        </w:tc>
      </w:tr>
      <w:tr w:rsidR="00925FDB" w:rsidTr="00925FDB">
        <w:trPr>
          <w:trHeight w:val="283"/>
          <w:tblHeader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ahoma"/>
                <w:b/>
                <w:color w:val="3366F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  <w:t>Н.С. ЛЕСКОВ (6 час)</w:t>
            </w:r>
          </w:p>
        </w:tc>
      </w:tr>
      <w:tr w:rsidR="00925FDB" w:rsidTr="00925FDB">
        <w:trPr>
          <w:trHeight w:val="64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Н.С. Лесков. Литературный портер писателя.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Знакомство с творчеством  писателя. Понятие о сказе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Понимают возможность различных точек зрения, не совпадающих с </w:t>
            </w:r>
            <w:proofErr w:type="gram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собственной</w:t>
            </w:r>
            <w:proofErr w:type="gram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Чувство гордости при следовании моральным нормам. </w:t>
            </w:r>
          </w:p>
        </w:tc>
      </w:tr>
      <w:tr w:rsidR="00925FDB" w:rsidTr="00925FDB">
        <w:trPr>
          <w:trHeight w:val="107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51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Гордость Н.С.Лескова за народ в сказе «Левша».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Трудолюбие, талант, патриотизм русского человека из народа.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Устанавливают причинно-следственные связи.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Составляют план и последовательность действий.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Проявляют готовность к обсуждению разных точек зрения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Любовь к Родине. </w:t>
            </w:r>
          </w:p>
        </w:tc>
      </w:tr>
      <w:tr w:rsidR="00925FDB" w:rsidTr="00925FDB">
        <w:trPr>
          <w:trHeight w:val="15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52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Особенности языка повести Н.С. Лескова «Левша».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Лексическая работа с текстом.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Понимают и адекватно оценивают язык средств массовой информации.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Учатся устанавливать и сравнивать разные точки зрения, прежде чем принимать решение и делать выбор.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Чувство гордости за свою страну. </w:t>
            </w:r>
          </w:p>
        </w:tc>
      </w:tr>
      <w:tr w:rsidR="00925FDB" w:rsidTr="00925FDB">
        <w:trPr>
          <w:trHeight w:val="15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53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Комический эффект, создаваемый народной этимологией, игрой слов в сказе Н.С.Лескова «Левша»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Составление толкового словаря. Проект.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Коррекция знаний и способов действий.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4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Учатся аргументировать свою точку зрения, спорить и отстаивать свою позицию невраждебным для оппонентов образом.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Чувство гордости за свою страну. </w:t>
            </w:r>
          </w:p>
        </w:tc>
      </w:tr>
      <w:tr w:rsidR="00925FDB" w:rsidTr="00925FDB">
        <w:trPr>
          <w:trHeight w:val="1247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54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Сказовая форма повествования.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Обобщение и систематизация </w:t>
            </w:r>
            <w:proofErr w:type="gram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изученного</w:t>
            </w:r>
            <w:proofErr w:type="gram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Представление результатов самостоятельной работы.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Строят логические цепи рассуждений.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Принимают познавательную цель, сохраняют ее при выполнении учебных действий.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цели и функции участников, способы взаимодействия.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Уважение истории, культурных и исторических памятников.</w:t>
            </w:r>
          </w:p>
        </w:tc>
      </w:tr>
      <w:tr w:rsidR="00925FDB" w:rsidTr="00925FDB">
        <w:trPr>
          <w:trHeight w:val="1176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>55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 xml:space="preserve">Контрольная работа №7 по произведениям Н.А.Некрасова и Н.С.Лескова.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 xml:space="preserve">Сочинение – рассуждение 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Контроль.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Умеют создавать связный текст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Освоение личностного смысла учиться. </w:t>
            </w:r>
          </w:p>
        </w:tc>
      </w:tr>
      <w:tr w:rsidR="00925FDB" w:rsidTr="00925FDB">
        <w:trPr>
          <w:trHeight w:val="195"/>
          <w:tblHeader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ahoma"/>
                <w:b/>
                <w:color w:val="3366F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  <w:t>А.П.ЧЕХОВ (3 час)</w:t>
            </w:r>
          </w:p>
        </w:tc>
      </w:tr>
      <w:tr w:rsidR="00925FDB" w:rsidTr="00925FDB">
        <w:trPr>
          <w:trHeight w:val="106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56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А.П. Чехов. Литературный портер писателя. 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Рассказ о  писателе на основе презентации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обобщенный смысл и формальную структуру задачи.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FDB" w:rsidRDefault="00925FDB">
            <w:pPr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Принимают познавательную цель, сохраняют ее при выполнении учебных действий.</w:t>
            </w:r>
          </w:p>
          <w:p w:rsidR="00925FDB" w:rsidRDefault="00925FDB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, регулируют весь </w:t>
            </w:r>
          </w:p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Обмениваются знаниями между членами группы для принятия эффективных совместных решений.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Уважение истории, культурных и исторических памятников. </w:t>
            </w:r>
          </w:p>
        </w:tc>
      </w:tr>
      <w:tr w:rsidR="00925FDB" w:rsidTr="00925FDB">
        <w:trPr>
          <w:trHeight w:val="106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57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Речь героев рассказа Чехова «</w:t>
            </w:r>
            <w:proofErr w:type="gram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Толстый</w:t>
            </w:r>
            <w:proofErr w:type="gram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и тонкий». Юмористическая ситуация.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Речь героев и художественная деталь как источник юмора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выводить следствия из имеющихся в условии задачи данных.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(или развивают способность) брать на себя инициативу в организации совместного действия.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Любовь к Родине. </w:t>
            </w:r>
          </w:p>
        </w:tc>
      </w:tr>
      <w:tr w:rsidR="00925FDB" w:rsidTr="00925FDB">
        <w:trPr>
          <w:trHeight w:val="106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58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Разоблачение лицемерия в рассказе «</w:t>
            </w:r>
            <w:proofErr w:type="gram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Толстый</w:t>
            </w:r>
            <w:proofErr w:type="gram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и тонкий».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Роль художественной детали.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конкретных  задач.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Выбирают, сопоставляют и обосновывают способы решения задачи.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Составляют план и последовательность действий.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(или развивают способность) с помощью вопросов добывать недостающую информацию.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Гражданский патриотизм. </w:t>
            </w:r>
          </w:p>
        </w:tc>
      </w:tr>
      <w:tr w:rsidR="00925FDB" w:rsidTr="00925FDB">
        <w:trPr>
          <w:trHeight w:val="285"/>
          <w:tblHeader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ahoma"/>
                <w:b/>
                <w:color w:val="3366F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  <w:t xml:space="preserve">РОДНАЯ ПРИРОДА  В ЛИРИКЕ  ПОЭТОВ </w:t>
            </w:r>
            <w:r>
              <w:rPr>
                <w:rFonts w:eastAsia="SimSun" w:cs="Tahoma"/>
                <w:b/>
                <w:color w:val="3366FF"/>
                <w:sz w:val="20"/>
                <w:szCs w:val="20"/>
                <w:lang w:val="en-US" w:eastAsia="hi-IN" w:bidi="hi-IN"/>
              </w:rPr>
              <w:t>XIX</w:t>
            </w:r>
            <w:r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  <w:t xml:space="preserve"> ВЕКА (4 час)</w:t>
            </w:r>
          </w:p>
        </w:tc>
      </w:tr>
      <w:tr w:rsidR="00925FDB" w:rsidTr="00925FDB">
        <w:trPr>
          <w:trHeight w:val="106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59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Я. Полонский  «По горам две хмурых тучи…», «Посмотри – какая мгла…»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Выражение переживаний и мироощущения в стихотворениях о родной природе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Комплексное применение ЗУН и СУД.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объекты и процессы с точки зрения целого и частей.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Учатся принимать решение и реализовывать его.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Экологическое сознание.</w:t>
            </w:r>
          </w:p>
        </w:tc>
      </w:tr>
      <w:tr w:rsidR="00925FDB" w:rsidTr="00925FDB">
        <w:trPr>
          <w:trHeight w:val="106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60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Е.А. Баратынский. «Весна, весна! </w:t>
            </w:r>
          </w:p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22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Как воздух чист...», «Чудный град порой сольется</w:t>
            </w:r>
            <w:proofErr w:type="gram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...»..   </w:t>
            </w:r>
            <w:proofErr w:type="gramEnd"/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Особенности пейзажной лирики Баратынского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Развернутое предъявление результатов освоения способа действия и его применения в конкретных ситуациях.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обобщенный смысл и формальную структуру задачи.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Учатся управлять поведением партнера - убеждать его, контролировать, корректировать и оценивать его действия.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Экологическое сознание.</w:t>
            </w:r>
          </w:p>
        </w:tc>
      </w:tr>
      <w:tr w:rsidR="00925FDB" w:rsidTr="00925FDB">
        <w:trPr>
          <w:trHeight w:val="87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61 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А.К. Толстой. «Где гнутся над омутом лозы...».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Анализ стихотворения.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Выполняют операции со знаками и символами.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Планируют общие способы работы.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Любовь к родной природе.  </w:t>
            </w:r>
          </w:p>
        </w:tc>
      </w:tr>
      <w:tr w:rsidR="00925FDB" w:rsidTr="00925FDB">
        <w:trPr>
          <w:trHeight w:val="37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>62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>Контрольная работа №8 по стихотворениям поэтов 19 века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 xml:space="preserve">Художественный анализ стихотворения.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Контроль.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Умеют создавать связный текст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Освоение личностного смысла учиться. </w:t>
            </w:r>
          </w:p>
        </w:tc>
      </w:tr>
      <w:tr w:rsidR="00925FDB" w:rsidTr="00925FDB">
        <w:trPr>
          <w:trHeight w:val="37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М.М.Пришвин. Сказка-быль «Кладовая солнца»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Реальная основа и содержание рассказа.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Анализируют условия и требования задачи.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Учатся принимать решение и реализовывать его.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Признание ценности здоровья, своего и других людей.</w:t>
            </w:r>
          </w:p>
        </w:tc>
      </w:tr>
      <w:tr w:rsidR="00925FDB" w:rsidTr="00925FDB">
        <w:trPr>
          <w:trHeight w:val="37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Тема трудолюбия в сказке-были «Кладовая солнца»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Образ главного героя в рассказе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выбирать обобщенные стратегии решения задачи.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Осознают качество и уровень усвоения.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Проявляют внимание к личности </w:t>
            </w:r>
            <w:proofErr w:type="gram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другого</w:t>
            </w:r>
            <w:proofErr w:type="gram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Уважение ценностей семьи. </w:t>
            </w:r>
          </w:p>
        </w:tc>
      </w:tr>
      <w:tr w:rsidR="00925FDB" w:rsidTr="00925FDB">
        <w:trPr>
          <w:trHeight w:val="37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А.П.Платонов. Литературный портрет писателя.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Знакомство с творчеством писателя.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формулируют познавательную цель.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Стремление устанавливать доверительные отношения.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Оптимизм в восприятии мира.</w:t>
            </w:r>
          </w:p>
        </w:tc>
      </w:tr>
      <w:tr w:rsidR="00925FDB" w:rsidTr="00925FDB">
        <w:trPr>
          <w:trHeight w:val="37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66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А.П.Платонов. «Неизвестный цветок».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Прекрасное</w:t>
            </w:r>
            <w:proofErr w:type="gram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вокруг нас.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Создают структуру взаимосвязей смысловых единиц текста. Умеют заменять термины определениями.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Проявляют готовность оказывать помощь и эмоциональную поддержку партнерам.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Оптимизм в восприятии мира.</w:t>
            </w:r>
          </w:p>
        </w:tc>
      </w:tr>
      <w:tr w:rsidR="00925FDB" w:rsidTr="00925FDB">
        <w:trPr>
          <w:trHeight w:val="37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67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Жестокая реальность и романтическая мечта в повести А.С.Грина «Алые паруса»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Победа романтической мечты над реальностью жизни.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выбирать смысловые единицы текста и устанавливать отношения между ними.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Сличают свой способ действия с эталоном.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Проявляют уважительное отношение к партнерам, внимание к личности </w:t>
            </w:r>
            <w:proofErr w:type="gram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другого</w:t>
            </w:r>
            <w:proofErr w:type="gram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, адекватное межличностное восприятие.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Признание ценности здоровья, своего и других людей. </w:t>
            </w:r>
          </w:p>
        </w:tc>
      </w:tr>
      <w:tr w:rsidR="00925FDB" w:rsidTr="00925FDB">
        <w:trPr>
          <w:trHeight w:val="84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68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Душевная чистота главных героев в повести А.С.Грина «Алые паруса»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ТЛ: понятие феерии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Выражают структуру задачи разными средствами.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Проявляют внимание к личности </w:t>
            </w:r>
            <w:proofErr w:type="gram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другого</w:t>
            </w:r>
            <w:proofErr w:type="gram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, адекватное межличностное восприятие.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Нетерпимость к любым видам насилия и готовность противостоять им.</w:t>
            </w:r>
          </w:p>
        </w:tc>
      </w:tr>
      <w:tr w:rsidR="00925FDB" w:rsidTr="00925FDB">
        <w:trPr>
          <w:trHeight w:val="75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69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Отношение автора к героям повести «Алые паруса»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Обобщение и систематизация </w:t>
            </w:r>
            <w:proofErr w:type="gram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изученного</w:t>
            </w:r>
            <w:proofErr w:type="gram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Решение частных задач - осмысление, конкретизация и отработка нового способа действия.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формулируют познавательную цель.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Проявляют готовность оказывать помощь и эмоциональную поддержку партнерам.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Доброжелательное отношение к окружающим.  </w:t>
            </w:r>
          </w:p>
        </w:tc>
      </w:tr>
      <w:tr w:rsidR="00925FDB" w:rsidTr="00925FDB">
        <w:trPr>
          <w:trHeight w:val="279"/>
          <w:tblHeader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ahoma"/>
                <w:b/>
                <w:color w:val="3366F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  <w:t>ПРОИЗВЕДЕНИЯ  О ВЕЛИКОЙ ОТЕЧЕСТВЕННОЙ ВОЙНЕ (2 час)</w:t>
            </w:r>
          </w:p>
        </w:tc>
      </w:tr>
      <w:tr w:rsidR="00925FDB" w:rsidTr="00925FDB">
        <w:trPr>
          <w:trHeight w:val="75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70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К. М. Симонов «Ты помнишь, Алеша, дороги Смоленщины...»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Солдатские будни в стихотворениях о войне.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Выбирают, сопоставляют и обосновывают способы решения задачи.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Составляют план и последовательность действий.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Используют адекватные языковые средства для отображения своих чувств. 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Готовность к равноправному сотрудничеству</w:t>
            </w:r>
          </w:p>
        </w:tc>
      </w:tr>
      <w:tr w:rsidR="00925FDB" w:rsidTr="00925FDB">
        <w:trPr>
          <w:trHeight w:val="75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71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Д.С. Самойлов. «Сороковые».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Патриотические чувства авторов и их мысли о Родине и о войне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Выбирают, сопоставляют и обосновывают способы решения задачи.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Составляют план и последовательность действий.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Описывают содержание совершаемых действий</w:t>
            </w:r>
            <w:proofErr w:type="gram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.</w:t>
            </w:r>
            <w:proofErr w:type="gramEnd"/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Уважение ценностей семьи. </w:t>
            </w:r>
          </w:p>
        </w:tc>
      </w:tr>
      <w:tr w:rsidR="00925FDB" w:rsidTr="00925FDB">
        <w:trPr>
          <w:trHeight w:val="134"/>
          <w:tblHeader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ahoma"/>
                <w:b/>
                <w:color w:val="3366F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  <w:t>В.П. АСТАФЬЕВ (2 час)</w:t>
            </w:r>
          </w:p>
        </w:tc>
      </w:tr>
      <w:tr w:rsidR="00925FDB" w:rsidTr="00925FDB">
        <w:trPr>
          <w:trHeight w:val="75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72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Картины жизни и быта сибирской деревни в послевоенные годы в рассказе   В. П. Астафьева «Конь с </w:t>
            </w:r>
            <w:proofErr w:type="spell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розовой</w:t>
            </w:r>
            <w:proofErr w:type="spell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гривой».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. Нравственные проблемы рассказа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выводить следствия из имеющихся в условии задачи данных.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Чувство гордости за свою страну. </w:t>
            </w:r>
          </w:p>
        </w:tc>
      </w:tr>
      <w:tr w:rsidR="00925FDB" w:rsidTr="00925FDB">
        <w:trPr>
          <w:trHeight w:val="75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73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Яркость и самобытность героев рассказа. Юмор в рассказе.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Самобытность героев рассказа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формулируют познавательную цель.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Предвосхищают временные характеристики достижения результата (когда будет результат?).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Интересуются чужим мнением и высказывают свое.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Любовь к природе.</w:t>
            </w:r>
          </w:p>
        </w:tc>
      </w:tr>
      <w:tr w:rsidR="00925FDB" w:rsidTr="00925FDB">
        <w:trPr>
          <w:trHeight w:val="75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lastRenderedPageBreak/>
              <w:t>74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 xml:space="preserve">Контрольная работа №9 по рассказу В.П.Астафьева «Конь с </w:t>
            </w:r>
            <w:proofErr w:type="spellStart"/>
            <w:r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>розовой</w:t>
            </w:r>
            <w:proofErr w:type="spellEnd"/>
            <w:r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 xml:space="preserve"> гривой»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>Письменный ответ на вопрос.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Контроль.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Умеют создавать связный текст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Освоение личностного смысла учиться. </w:t>
            </w:r>
          </w:p>
        </w:tc>
      </w:tr>
      <w:tr w:rsidR="00925FDB" w:rsidTr="00925FDB">
        <w:trPr>
          <w:trHeight w:val="128"/>
          <w:tblHeader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ahoma"/>
                <w:b/>
                <w:color w:val="3366F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  <w:t>В. Г. РАСПУТИН (3 час)</w:t>
            </w:r>
          </w:p>
        </w:tc>
      </w:tr>
      <w:tr w:rsidR="00925FDB" w:rsidTr="00925FDB">
        <w:trPr>
          <w:trHeight w:val="75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75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Отражение трудностей военного времени в повести В.Г.Распутина «Уроки французского»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Слово о писателе. Чтение и анализ произведения.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основную и второстепенную информацию.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Интересуются чужим мнением и высказывают свое.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Освоение общекультурного наследия России и общемирового культурного наследия. </w:t>
            </w:r>
          </w:p>
        </w:tc>
      </w:tr>
      <w:tr w:rsidR="00925FDB" w:rsidTr="00925FDB">
        <w:trPr>
          <w:trHeight w:val="16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76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Роль учителя Лидии Михайловны в жизни мальчика.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Нравственная проблематика повести.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формулируют проблему.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 достаточной полнотой и точностью выражают свои мысли.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Ориентация в системе моральных норм и ценностей. </w:t>
            </w:r>
          </w:p>
        </w:tc>
      </w:tr>
      <w:tr w:rsidR="00925FDB" w:rsidTr="00925FDB">
        <w:trPr>
          <w:trHeight w:val="75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77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Нравственные проблемы рассказа В.Г. Распутина «Уроки французского».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Обобщение и систематизация </w:t>
            </w:r>
            <w:proofErr w:type="gram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изученного</w:t>
            </w:r>
            <w:proofErr w:type="gram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Выбирают основания и критерии для сравнения, классификации объектов.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Составляют план и последовательность действий.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Вступают в диалог, участвуют в коллективном обсуждении проблем.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Понимание конвенционального характера морали. </w:t>
            </w:r>
          </w:p>
        </w:tc>
      </w:tr>
      <w:tr w:rsidR="00925FDB" w:rsidTr="00925FDB">
        <w:trPr>
          <w:trHeight w:val="75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78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Тема дружбы и согласия в сказке-были М.М.Пришвина «Кладовая солнца»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Нравственная суть взаимоотношения </w:t>
            </w:r>
            <w:proofErr w:type="spell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Митраши</w:t>
            </w:r>
            <w:proofErr w:type="spell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и Насти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Строят логические цепи. Выделяют и формулируют познавательную цель.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Умеют слушать и слышать друг друга.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Основы социально-критического мышления.</w:t>
            </w:r>
          </w:p>
        </w:tc>
      </w:tr>
      <w:tr w:rsidR="00925FDB" w:rsidTr="00925FDB">
        <w:trPr>
          <w:trHeight w:val="75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79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Образ природы в сказке-были М.М. Пришвина «Кладовая солнца».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Анализ эпизода «Рассказ о ели и сосне, растущих вместе»</w:t>
            </w:r>
            <w:proofErr w:type="gram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.</w:t>
            </w:r>
            <w:proofErr w:type="gram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Особенности композиции и смысл названия сказки.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формулируют проблему.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Ориентация в особенностях социальных отношений и взаимодействий. </w:t>
            </w:r>
          </w:p>
        </w:tc>
      </w:tr>
      <w:tr w:rsidR="00925FDB" w:rsidTr="00925FDB">
        <w:trPr>
          <w:trHeight w:val="277"/>
          <w:tblHeader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ahoma"/>
                <w:b/>
                <w:color w:val="3366F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  <w:t xml:space="preserve">РОДНАЯ ПРИРОДА В ЛИРИКЕ ПОЭТОВ  </w:t>
            </w:r>
            <w:r>
              <w:rPr>
                <w:rFonts w:eastAsia="SimSun" w:cs="Tahoma"/>
                <w:b/>
                <w:color w:val="3366FF"/>
                <w:sz w:val="20"/>
                <w:szCs w:val="20"/>
                <w:lang w:val="en-US" w:eastAsia="hi-IN" w:bidi="hi-IN"/>
              </w:rPr>
              <w:t>XX</w:t>
            </w:r>
            <w:r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  <w:t xml:space="preserve"> ВЕКА (4 час)</w:t>
            </w:r>
          </w:p>
        </w:tc>
      </w:tr>
      <w:tr w:rsidR="00925FDB" w:rsidTr="00925FDB">
        <w:trPr>
          <w:trHeight w:val="15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80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А. Блок «Летний вечер», «О, как безумно за окном...»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Средства создания поэтических образов. Чувство радости и печали, любви к родной природе.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Вступают в диалог, участвуют в коллективном обсуждении проблем, учатся владеть монологической и диалогической речью.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Признание высокой ценности жизни во всех ее проявлениях. Экологическое сознание. </w:t>
            </w:r>
          </w:p>
        </w:tc>
      </w:tr>
      <w:tr w:rsidR="00925FDB" w:rsidTr="00925FDB">
        <w:trPr>
          <w:trHeight w:val="15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81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С. А. Есенин «Мелколесье. Степь и дали...», «Пороша».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Связь ритмики и мелодики стиха с эмоциональным состоянием лирического героя.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основную и второстепенную информацию.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Принимают познавательную цель, сохраняют ее при выполнении учебных действий, регулируют весь процесс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Проявляют уважительное отношение к партнерам, внимание к личности </w:t>
            </w:r>
            <w:proofErr w:type="gram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другого</w:t>
            </w:r>
            <w:proofErr w:type="gram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, адекватное межличностное восприятие.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Знание основных принципов и правил отношения к природе. </w:t>
            </w:r>
          </w:p>
        </w:tc>
      </w:tr>
      <w:tr w:rsidR="00925FDB" w:rsidTr="00925FDB">
        <w:trPr>
          <w:trHeight w:val="15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82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Н. М. Рубцов. Слово о поэте. «Звезда полей», «Листья осенние»,                 «В горнице».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Тема Родины в поэзии Рубцова. Человек и природа в его «тихой» лирике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Составляют план и последовательность действий.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Освоение общекультурного наследия России и общемирового культурного наследия.  </w:t>
            </w:r>
          </w:p>
        </w:tc>
      </w:tr>
      <w:tr w:rsidR="00925FDB" w:rsidTr="00925FDB">
        <w:trPr>
          <w:trHeight w:val="1204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>83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>Контрольная работа №10 по стихотворениям о природе поэтов XX века.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 xml:space="preserve">Художественный анализ стихотворения.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Контроль.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Умеют создавать связный текст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Освоение личностного смысла учиться. </w:t>
            </w:r>
          </w:p>
        </w:tc>
      </w:tr>
      <w:tr w:rsidR="00925FDB" w:rsidTr="00925FDB">
        <w:trPr>
          <w:trHeight w:val="1246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84 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Особенности героев- «чудиков» в рассказах В. М. Шукшина «Чудик» и «Критик». 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Слово о писателе. Чтение и анализ произведений.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Проявляют уважительное отношение к партнерам, внимание к личности </w:t>
            </w:r>
            <w:proofErr w:type="gram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другого</w:t>
            </w:r>
            <w:proofErr w:type="gram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Ориентация в системе моральных норм и ценностей и их </w:t>
            </w:r>
            <w:proofErr w:type="spell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иерархизация</w:t>
            </w:r>
            <w:proofErr w:type="spell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. </w:t>
            </w:r>
          </w:p>
        </w:tc>
      </w:tr>
      <w:tr w:rsidR="00925FDB" w:rsidTr="00925FDB">
        <w:trPr>
          <w:trHeight w:val="15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85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Человеческая открытость миру как синоним незащищенности в рассказах             В.М. Шукшина. Рассказ «Срезал».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Особенности использования народной речи в художественном произведении. Роль речевых характеристик в создании образов героев. 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Ориентация в особенностях социальных отношений и взаимодействий. </w:t>
            </w:r>
          </w:p>
        </w:tc>
      </w:tr>
      <w:tr w:rsidR="00925FDB" w:rsidTr="00925FDB">
        <w:trPr>
          <w:trHeight w:val="1071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86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Ф. Искандер «Тринадцатый подвиг Геракла».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Влияние учителя на формирование детского характера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Проявляют уважительное отношение к партнерам.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Ориентация в системе моральных норм и ценностей. </w:t>
            </w:r>
          </w:p>
        </w:tc>
      </w:tr>
      <w:tr w:rsidR="00925FDB" w:rsidTr="00925FDB">
        <w:trPr>
          <w:trHeight w:val="15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87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Юмор как одно из ценных качеств человека в рассказе                    Ф. Искандера «Тринадцатый подвиг Геракла»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Приемы юмористического изображения в прозаическом тексте.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Предвосхищают временные характеристики достижения результата (когда будет результат?).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слушать и слышать друг друга.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Знание основ здорового образа жизни и </w:t>
            </w:r>
            <w:proofErr w:type="spell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здоровьесберегающих</w:t>
            </w:r>
            <w:proofErr w:type="spell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технологий </w:t>
            </w:r>
          </w:p>
        </w:tc>
      </w:tr>
      <w:tr w:rsidR="00925FDB" w:rsidTr="00925FDB">
        <w:trPr>
          <w:trHeight w:val="15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88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Герой-повествователь  в рассказе Ф. Искандера «Тринадцатый подвиг Геракла»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Характеристика образа.  Обобщение и систематизация </w:t>
            </w:r>
            <w:proofErr w:type="gram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изученного</w:t>
            </w:r>
            <w:proofErr w:type="gram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Контроль и коррекция - формирование всех видов действия контроля, работа над причинами ошибок и поиск путей их устранения.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Применяют методы информационного поиска, в том числе с помощью компьютерных средств.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Переживание стыда и вины при нарушении моральных норм.</w:t>
            </w:r>
          </w:p>
        </w:tc>
      </w:tr>
      <w:tr w:rsidR="00925FDB" w:rsidTr="00925FDB">
        <w:trPr>
          <w:trHeight w:val="67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89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Г.Тукай «Родная деревня», «Книга»</w:t>
            </w:r>
            <w:proofErr w:type="gram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.Л</w:t>
            </w:r>
            <w:proofErr w:type="gram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юбовь к малой родине и своему народу.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Чтение и анализ произведений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Устанавливают причинно-следственные связи.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Адекватно используют речевые средства для аргументации своей позиции.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Любовь к малой Родине, родной природе. </w:t>
            </w:r>
          </w:p>
        </w:tc>
      </w:tr>
      <w:tr w:rsidR="00925FDB" w:rsidTr="00925FDB">
        <w:trPr>
          <w:trHeight w:val="1403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90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К. Кулиев «Когда на меня навалилась беда...», «Каким бы ни был малым мой народ...».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Язык, поэзия, обычаи как основа бессмертия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Строят логические цепи рассуждений.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Принимают познавательную цель, сохраняют ее при выполнении учебных действий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представлять конкретное содержание и сообщать его в устной форме.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Экологическое сознание.</w:t>
            </w:r>
          </w:p>
        </w:tc>
      </w:tr>
      <w:tr w:rsidR="00925FDB" w:rsidTr="00925FDB">
        <w:trPr>
          <w:trHeight w:val="225"/>
          <w:tblHeader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ahoma"/>
                <w:b/>
                <w:color w:val="3366F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  <w:t>ЗАРУБЕЖНАЯ ЛИТЕРАТУРА (11 час)</w:t>
            </w:r>
          </w:p>
        </w:tc>
      </w:tr>
      <w:tr w:rsidR="00925FDB" w:rsidTr="00925FDB">
        <w:trPr>
          <w:trHeight w:val="111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91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Мифы Древней Греции. Подвиги Геракла: «Скотный двор царя Авгия»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Понятие о мифе. </w:t>
            </w:r>
          </w:p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Фантастика и реальность в мифе.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Интересуются чужим мнением и высказывают свое.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Знание основ здорового образа жизни и </w:t>
            </w:r>
            <w:proofErr w:type="spell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здоровьесберегающих</w:t>
            </w:r>
            <w:proofErr w:type="spell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технологий</w:t>
            </w:r>
          </w:p>
        </w:tc>
      </w:tr>
      <w:tr w:rsidR="00925FDB" w:rsidTr="00925FDB">
        <w:trPr>
          <w:trHeight w:val="15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92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Мифы Древней Греции. Подвиги Геракла: «Яблоки Гесперид».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Фантастика и реальность в мифе.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Составляют целое из частей, самостоятельно достраивая, восполняя недостающие компоненты.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Вступают в диалог, участвуют в коллективном обсуждении проблем, учатся владеть монологической речью.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Ориентация в системе моральных норм и ценностей.</w:t>
            </w:r>
          </w:p>
        </w:tc>
      </w:tr>
      <w:tr w:rsidR="00925FDB" w:rsidTr="00925FDB">
        <w:trPr>
          <w:trHeight w:val="114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93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Геродот. «Легенда об </w:t>
            </w:r>
            <w:proofErr w:type="spell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Арионе</w:t>
            </w:r>
            <w:proofErr w:type="spell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».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Слово о писателе и историке.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основную и второстепенную информацию.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Осознают качество и уровень усвоения.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слушать и слышать друг друга.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Ориентация в системе моральных норм и ценностей.</w:t>
            </w:r>
          </w:p>
        </w:tc>
      </w:tr>
      <w:tr w:rsidR="00925FDB" w:rsidTr="00925FDB">
        <w:trPr>
          <w:trHeight w:val="70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94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А. С. Пушкин «</w:t>
            </w:r>
            <w:proofErr w:type="spell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Арион</w:t>
            </w:r>
            <w:proofErr w:type="spell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». Отличие от мифа.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Сопоставительный анализ.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Ориентация в системе моральных норм и ценностей.</w:t>
            </w:r>
          </w:p>
        </w:tc>
      </w:tr>
      <w:tr w:rsidR="00925FDB" w:rsidTr="00925FDB">
        <w:trPr>
          <w:trHeight w:val="15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FDB" w:rsidRDefault="00925FDB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95</w:t>
            </w:r>
          </w:p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Гомер. Слово о Гомере. «Илиада» и «Одиссея» как героические эпические поэмы.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Хитроумный Одиссей: характер и поступки. Понятие о героическом эпосе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Строят логические цепи рассуждений.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Сличают свой способ действия с эталоном.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Освоение общемирового культурного наследия.  </w:t>
            </w:r>
          </w:p>
        </w:tc>
      </w:tr>
      <w:tr w:rsidR="00925FDB" w:rsidTr="00925FDB">
        <w:trPr>
          <w:trHeight w:val="15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FDB" w:rsidRDefault="00925FDB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96</w:t>
            </w:r>
          </w:p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М. Сервантес Сааведра «Дон Кихот». Проблема истинных и ложных идеалов.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«Дон Кихот» как пародия на рыцарские романы. Народное понимание правды жизни как нравственная ценность.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формулируют проблему.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Вступают в диалог, участвуют в коллективном обсуждении проблем, учатся владеть диалогической речью.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Ориентация в системе моральных норм и ценностей.</w:t>
            </w:r>
          </w:p>
        </w:tc>
      </w:tr>
      <w:tr w:rsidR="00925FDB" w:rsidTr="00925FDB">
        <w:trPr>
          <w:trHeight w:val="106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97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Ф. Шиллер. Баллада «Перчатка». Романтизм и реализм в произведении.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Проблемы благородства, достоинства и чести Нравственные проблемы произведения.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Решение учебной задачи - поиск и открытие нового способа действия.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слушать и слышать друг друга.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Освоение общемирового культурного наследия.  </w:t>
            </w:r>
          </w:p>
        </w:tc>
      </w:tr>
      <w:tr w:rsidR="00925FDB" w:rsidTr="00925FDB">
        <w:trPr>
          <w:trHeight w:val="90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98</w:t>
            </w:r>
          </w:p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99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П. Мериме. Новелла «</w:t>
            </w:r>
            <w:proofErr w:type="spell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Маттео</w:t>
            </w:r>
            <w:proofErr w:type="spell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Фальконе».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7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Конфликт естественной жизни и цивилизованного общества.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Представление результатов самостоятельной работы.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формулируют проблему.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Осознают качество и уровень усвоения.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слушать и слышать друг друга.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Ориентация в системе моральных норм и ценностей.</w:t>
            </w:r>
          </w:p>
        </w:tc>
      </w:tr>
      <w:tr w:rsidR="00925FDB" w:rsidTr="00925FDB">
        <w:trPr>
          <w:trHeight w:val="15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100</w:t>
            </w:r>
          </w:p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101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А. де Сент-Экзюпери. «Маленький принц» как философская сказка-притча.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Вечные истины в сказке. Понятие о притче. Мечта о естественных отношениях между людьми.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Решение учебной задачи - поиск и открытие нового способа действия.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Освоение общемирового культурного наследия.  </w:t>
            </w:r>
          </w:p>
        </w:tc>
      </w:tr>
      <w:tr w:rsidR="00925FDB" w:rsidTr="00925FDB">
        <w:trPr>
          <w:trHeight w:val="15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 xml:space="preserve">102 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Итоговый тест. Выявление уровня литературного развития учащихся. Задания для летнего чтения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Обобщение и систематизация знаний.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FDB" w:rsidRDefault="00925F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Основы социально-критического мышления.</w:t>
            </w:r>
          </w:p>
        </w:tc>
      </w:tr>
    </w:tbl>
    <w:p w:rsidR="00925FDB" w:rsidRDefault="00925FDB" w:rsidP="00925FDB">
      <w:pPr>
        <w:autoSpaceDE w:val="0"/>
        <w:autoSpaceDN w:val="0"/>
        <w:adjustRightInd w:val="0"/>
        <w:jc w:val="center"/>
        <w:rPr>
          <w:rFonts w:eastAsia="SimSun" w:cs="Tahoma"/>
          <w:kern w:val="2"/>
          <w:sz w:val="24"/>
          <w:szCs w:val="24"/>
          <w:lang w:eastAsia="hi-IN" w:bidi="hi-IN"/>
        </w:rPr>
      </w:pPr>
    </w:p>
    <w:p w:rsidR="00925FDB" w:rsidRDefault="0035333F" w:rsidP="00925FDB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lastRenderedPageBreak/>
        <w:drawing>
          <wp:inline distT="0" distB="0" distL="0" distR="0">
            <wp:extent cx="9115425" cy="6115050"/>
            <wp:effectExtent l="19050" t="0" r="9525" b="0"/>
            <wp:docPr id="4" name="Рисунок 4" descr="G:\лит-ра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лит-ра 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FDB" w:rsidRDefault="00925FDB" w:rsidP="00925FDB">
      <w:pPr>
        <w:pStyle w:val="Default"/>
        <w:jc w:val="both"/>
        <w:rPr>
          <w:sz w:val="22"/>
          <w:szCs w:val="22"/>
        </w:rPr>
      </w:pPr>
    </w:p>
    <w:p w:rsidR="00F037FE" w:rsidRDefault="00F037FE"/>
    <w:sectPr w:rsidR="00F037FE" w:rsidSect="00925F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0D02"/>
    <w:multiLevelType w:val="hybridMultilevel"/>
    <w:tmpl w:val="4E8C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30AC4"/>
    <w:multiLevelType w:val="hybridMultilevel"/>
    <w:tmpl w:val="693E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30E4E"/>
    <w:multiLevelType w:val="hybridMultilevel"/>
    <w:tmpl w:val="85EA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5FDB"/>
    <w:rsid w:val="0035333F"/>
    <w:rsid w:val="00541970"/>
    <w:rsid w:val="00925FDB"/>
    <w:rsid w:val="00AD2C70"/>
    <w:rsid w:val="00F0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FE"/>
  </w:style>
  <w:style w:type="paragraph" w:styleId="1">
    <w:name w:val="heading 1"/>
    <w:basedOn w:val="a"/>
    <w:next w:val="a"/>
    <w:link w:val="10"/>
    <w:qFormat/>
    <w:rsid w:val="00925FDB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5FDB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FDB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25FDB"/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character" w:styleId="a3">
    <w:name w:val="Emphasis"/>
    <w:uiPriority w:val="99"/>
    <w:qFormat/>
    <w:rsid w:val="00925FDB"/>
    <w:rPr>
      <w:rFonts w:ascii="Times New Roman" w:hAnsi="Times New Roman" w:cs="Times New Roman" w:hint="default"/>
      <w:i/>
      <w:iCs w:val="0"/>
    </w:rPr>
  </w:style>
  <w:style w:type="paragraph" w:styleId="a4">
    <w:name w:val="Normal (Web)"/>
    <w:basedOn w:val="a"/>
    <w:uiPriority w:val="99"/>
    <w:semiHidden/>
    <w:unhideWhenUsed/>
    <w:rsid w:val="0092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25FD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25FDB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25FD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25FDB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925FD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25F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Default">
    <w:name w:val="Default"/>
    <w:uiPriority w:val="99"/>
    <w:rsid w:val="00925F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925FD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25FD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25FDB"/>
    <w:rPr>
      <w:b/>
      <w:bCs/>
    </w:rPr>
  </w:style>
  <w:style w:type="table" w:styleId="aa">
    <w:name w:val="Table Grid"/>
    <w:basedOn w:val="a1"/>
    <w:uiPriority w:val="59"/>
    <w:rsid w:val="00925F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Shading 1 Accent 2"/>
    <w:basedOn w:val="a1"/>
    <w:uiPriority w:val="63"/>
    <w:rsid w:val="00925F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2">
    <w:name w:val="Сетка таблицы1"/>
    <w:basedOn w:val="a1"/>
    <w:rsid w:val="0092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5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3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11351</Words>
  <Characters>64706</Characters>
  <Application>Microsoft Office Word</Application>
  <DocSecurity>0</DocSecurity>
  <Lines>539</Lines>
  <Paragraphs>151</Paragraphs>
  <ScaleCrop>false</ScaleCrop>
  <Company>Grizli777</Company>
  <LinksUpToDate>false</LinksUpToDate>
  <CharactersWithSpaces>75906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dcterms:created xsi:type="dcterms:W3CDTF">2018-10-12T04:20:00Z</dcterms:created>
  <dcterms:modified xsi:type="dcterms:W3CDTF">2018-10-12T04:59:00Z</dcterms:modified>
</cp:coreProperties>
</file>