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FF" w:rsidRPr="00444E3E" w:rsidRDefault="00BB19FF" w:rsidP="00444E3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 w:rsidRPr="001949A0">
        <w:rPr>
          <w:rFonts w:ascii="Times New Roman" w:hAnsi="Times New Roman" w:cs="Times New Roman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5.5pt;height:522pt">
            <v:imagedata r:id="rId5" o:title=""/>
          </v:shape>
        </w:pict>
      </w:r>
      <w:r w:rsidRPr="00444E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BB19FF" w:rsidRPr="00444E3E" w:rsidRDefault="00BB19FF" w:rsidP="00444E3E">
      <w:pPr>
        <w:shd w:val="clear" w:color="auto" w:fill="FFFFFF"/>
        <w:spacing w:after="0" w:line="240" w:lineRule="auto"/>
        <w:ind w:right="-24" w:firstLine="708"/>
        <w:jc w:val="both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физической культуре разработана на основе</w:t>
      </w:r>
      <w:r w:rsidRPr="00444E3E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444E3E">
        <w:rPr>
          <w:rFonts w:ascii="Times New Roman" w:hAnsi="Times New Roman" w:cs="Times New Roman"/>
          <w:color w:val="000000"/>
          <w:sz w:val="28"/>
          <w:szCs w:val="28"/>
        </w:rPr>
        <w:t>Федерального  государственного образовательного стандарта начального общего образования и основной образовательной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начального общего образования </w:t>
      </w:r>
      <w:r w:rsidRPr="00444E3E">
        <w:rPr>
          <w:rFonts w:ascii="Times New Roman" w:hAnsi="Times New Roman" w:cs="Times New Roman"/>
          <w:color w:val="000000"/>
          <w:sz w:val="28"/>
          <w:szCs w:val="28"/>
        </w:rPr>
        <w:t xml:space="preserve"> и реализуется средствами предмета «Физическая культура» на основе авторской программы В.И. Лях, А.А. Зданевич «Комплексная программа физического воспитания учащихся 1-11 классов»</w:t>
      </w:r>
      <w:r w:rsidRPr="00444E3E">
        <w:rPr>
          <w:rFonts w:ascii="Arial" w:hAnsi="Arial" w:cs="Arial"/>
          <w:color w:val="444444"/>
          <w:sz w:val="18"/>
          <w:szCs w:val="18"/>
        </w:rPr>
        <w:t> </w:t>
      </w:r>
      <w:r w:rsidRPr="00444E3E">
        <w:rPr>
          <w:rFonts w:ascii="Times New Roman" w:hAnsi="Times New Roman" w:cs="Times New Roman"/>
          <w:color w:val="000000"/>
          <w:sz w:val="28"/>
          <w:szCs w:val="28"/>
        </w:rPr>
        <w:t>(УМК «Школа России») полностью соответствуют требованиям</w:t>
      </w:r>
      <w:r w:rsidRPr="00444E3E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444E3E">
        <w:rPr>
          <w:rFonts w:ascii="Times New Roman" w:hAnsi="Times New Roman" w:cs="Times New Roman"/>
          <w:color w:val="000000"/>
          <w:sz w:val="28"/>
          <w:szCs w:val="28"/>
        </w:rPr>
        <w:t>Федерального  государственного образовательного стандарта начального общего образования.</w:t>
      </w:r>
    </w:p>
    <w:p w:rsidR="00BB19FF" w:rsidRPr="00444E3E" w:rsidRDefault="00BB19FF" w:rsidP="00444E3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color w:val="000000"/>
          <w:sz w:val="28"/>
          <w:szCs w:val="28"/>
        </w:rPr>
        <w:t> Освоение физической культуры в начальной школе направлено на достижение следующих целей:</w:t>
      </w:r>
    </w:p>
    <w:p w:rsidR="00BB19FF" w:rsidRPr="00444E3E" w:rsidRDefault="00BB19FF" w:rsidP="00444E3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color w:val="000000"/>
          <w:sz w:val="28"/>
          <w:szCs w:val="28"/>
        </w:rPr>
        <w:t>- 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BB19FF" w:rsidRPr="00444E3E" w:rsidRDefault="00BB19FF" w:rsidP="00444E3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color w:val="000000"/>
          <w:sz w:val="28"/>
          <w:szCs w:val="28"/>
        </w:rPr>
        <w:t>-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общеразвивающей направленности;</w:t>
      </w:r>
    </w:p>
    <w:p w:rsidR="00BB19FF" w:rsidRPr="00444E3E" w:rsidRDefault="00BB19FF" w:rsidP="00444E3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color w:val="000000"/>
          <w:sz w:val="28"/>
          <w:szCs w:val="28"/>
        </w:rPr>
        <w:t>- 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 w:rsidR="00BB19FF" w:rsidRPr="00444E3E" w:rsidRDefault="00BB19FF" w:rsidP="00444E3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color w:val="000000"/>
          <w:sz w:val="28"/>
          <w:szCs w:val="28"/>
        </w:rPr>
        <w:t>- 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</w:t>
      </w:r>
    </w:p>
    <w:p w:rsidR="00BB19FF" w:rsidRPr="00444E3E" w:rsidRDefault="00BB19FF" w:rsidP="00444E3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учебной программы по физическому воспитанию главными задачами для учителя являются:</w:t>
      </w:r>
    </w:p>
    <w:p w:rsidR="00BB19FF" w:rsidRPr="00444E3E" w:rsidRDefault="00BB19FF" w:rsidP="00444E3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color w:val="000000"/>
          <w:sz w:val="28"/>
          <w:szCs w:val="28"/>
        </w:rPr>
        <w:t>- укрепление здоровья, улучшение осанки, содействие гармоническому физическому развитию;</w:t>
      </w:r>
    </w:p>
    <w:p w:rsidR="00BB19FF" w:rsidRPr="00444E3E" w:rsidRDefault="00BB19FF" w:rsidP="00444E3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color w:val="000000"/>
          <w:sz w:val="28"/>
          <w:szCs w:val="28"/>
        </w:rPr>
        <w:t>- развитие координационных способностей;</w:t>
      </w:r>
    </w:p>
    <w:p w:rsidR="00BB19FF" w:rsidRPr="00444E3E" w:rsidRDefault="00BB19FF" w:rsidP="00444E3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color w:val="000000"/>
          <w:sz w:val="28"/>
          <w:szCs w:val="28"/>
        </w:rPr>
        <w:t>- формирование простейших знаний о личной гигиене, режиме дня;</w:t>
      </w:r>
    </w:p>
    <w:p w:rsidR="00BB19FF" w:rsidRPr="00444E3E" w:rsidRDefault="00BB19FF" w:rsidP="00444E3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color w:val="000000"/>
          <w:sz w:val="28"/>
          <w:szCs w:val="28"/>
        </w:rPr>
        <w:t>- воспитание морально-волевых качеств;</w:t>
      </w:r>
    </w:p>
    <w:p w:rsidR="00BB19FF" w:rsidRPr="00444E3E" w:rsidRDefault="00BB19FF" w:rsidP="00444E3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color w:val="000000"/>
          <w:sz w:val="28"/>
          <w:szCs w:val="28"/>
        </w:rPr>
        <w:t>- воспитание устойчивого интереса к двигательной активности;</w:t>
      </w:r>
    </w:p>
    <w:p w:rsidR="00BB19FF" w:rsidRPr="00444E3E" w:rsidRDefault="00BB19FF" w:rsidP="00444E3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color w:val="000000"/>
          <w:sz w:val="28"/>
          <w:szCs w:val="28"/>
        </w:rPr>
        <w:t>- развитие умения контролировать уровень своей двигательной подготовленности.</w:t>
      </w:r>
    </w:p>
    <w:p w:rsidR="00BB19FF" w:rsidRPr="00444E3E" w:rsidRDefault="00BB19FF" w:rsidP="00444E3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color w:val="000000"/>
          <w:sz w:val="28"/>
          <w:szCs w:val="28"/>
        </w:rPr>
        <w:t>Уроки физической культуры должны строиться на принципах демократизации, гуманизации, педагогике сотрудничества, личностного и деятельностного подходов, оптимизации учебно-воспитательного процесса.</w:t>
      </w:r>
    </w:p>
    <w:p w:rsidR="00BB19FF" w:rsidRPr="00444E3E" w:rsidRDefault="00BB19FF" w:rsidP="00444E3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color w:val="000000"/>
          <w:sz w:val="28"/>
          <w:szCs w:val="28"/>
        </w:rPr>
        <w:t>На изучение физической культуры во 2 классе  отводится 3 часа в неделю, всего – 102 часа за год.</w:t>
      </w:r>
    </w:p>
    <w:p w:rsidR="00BB19FF" w:rsidRPr="00444E3E" w:rsidRDefault="00BB19FF" w:rsidP="00444E3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Учебно-тематический план по предмету физическая культура</w:t>
      </w:r>
    </w:p>
    <w:p w:rsidR="00BB19FF" w:rsidRPr="00444E3E" w:rsidRDefault="00BB19FF" w:rsidP="00444E3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во 2 классе</w:t>
      </w:r>
    </w:p>
    <w:tbl>
      <w:tblPr>
        <w:tblW w:w="1200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000"/>
        <w:gridCol w:w="4000"/>
        <w:gridCol w:w="4000"/>
      </w:tblGrid>
      <w:tr w:rsidR="00BB19FF" w:rsidRPr="007B7F75">
        <w:trPr>
          <w:trHeight w:val="146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bookmarkStart w:id="0" w:name="BM6fe7d7a0feb8818b51905d3f1dae7d9fb4627e"/>
            <w:bookmarkStart w:id="1" w:name="BM0"/>
            <w:bookmarkEnd w:id="0"/>
            <w:bookmarkEnd w:id="1"/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BB19FF" w:rsidRPr="00444E3E" w:rsidRDefault="00BB19FF" w:rsidP="00444E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п./п.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блок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BB19FF" w:rsidRPr="00444E3E" w:rsidRDefault="00BB19FF" w:rsidP="00444E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 (в год)</w:t>
            </w:r>
          </w:p>
        </w:tc>
      </w:tr>
      <w:tr w:rsidR="00BB19FF" w:rsidRPr="007B7F75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color w:val="000000"/>
                <w:sz w:val="24"/>
                <w:szCs w:val="24"/>
              </w:rPr>
              <w:t>21</w:t>
            </w:r>
          </w:p>
        </w:tc>
      </w:tr>
      <w:tr w:rsidR="00BB19FF" w:rsidRPr="007B7F75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Кроссовая подготовка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color w:val="000000"/>
                <w:sz w:val="24"/>
                <w:szCs w:val="24"/>
              </w:rPr>
              <w:t>21</w:t>
            </w:r>
          </w:p>
        </w:tc>
      </w:tr>
      <w:tr w:rsidR="00BB19FF" w:rsidRPr="007B7F75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</w:p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color w:val="000000"/>
                <w:sz w:val="24"/>
                <w:szCs w:val="24"/>
              </w:rPr>
              <w:t>18</w:t>
            </w:r>
          </w:p>
        </w:tc>
      </w:tr>
      <w:tr w:rsidR="00BB19FF" w:rsidRPr="007B7F75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   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color w:val="000000"/>
                <w:sz w:val="24"/>
                <w:szCs w:val="24"/>
              </w:rPr>
              <w:t>18</w:t>
            </w:r>
          </w:p>
        </w:tc>
      </w:tr>
      <w:tr w:rsidR="00BB19FF" w:rsidRPr="007B7F75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на основе баскетбола  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color w:val="000000"/>
                <w:sz w:val="24"/>
                <w:szCs w:val="24"/>
              </w:rPr>
              <w:t>24</w:t>
            </w:r>
          </w:p>
        </w:tc>
      </w:tr>
    </w:tbl>
    <w:p w:rsidR="00BB19FF" w:rsidRPr="00444E3E" w:rsidRDefault="00BB19FF" w:rsidP="00444E3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B19FF" w:rsidRPr="00444E3E" w:rsidRDefault="00BB19FF" w:rsidP="00444E3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B19FF" w:rsidRPr="00444E3E" w:rsidRDefault="00BB19FF" w:rsidP="00444E3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 по предмету физическая культура во 2 классе</w:t>
      </w:r>
    </w:p>
    <w:tbl>
      <w:tblPr>
        <w:tblW w:w="1200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48"/>
        <w:gridCol w:w="3461"/>
        <w:gridCol w:w="1047"/>
        <w:gridCol w:w="1479"/>
        <w:gridCol w:w="876"/>
        <w:gridCol w:w="2019"/>
        <w:gridCol w:w="2470"/>
      </w:tblGrid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bookmarkStart w:id="2" w:name="cb7e92050412fd63403cc216c495977a967cfa06"/>
            <w:bookmarkStart w:id="3" w:name="BM1"/>
            <w:bookmarkEnd w:id="2"/>
            <w:bookmarkEnd w:id="3"/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раздела, темы урока</w:t>
            </w:r>
          </w:p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</w:p>
          <w:p w:rsidR="00BB19FF" w:rsidRPr="00444E3E" w:rsidRDefault="00BB19FF" w:rsidP="00444E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меча</w:t>
            </w:r>
          </w:p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 (ТСО, ИКТ и т.д.)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</w:t>
            </w:r>
          </w:p>
          <w:p w:rsidR="00BB19FF" w:rsidRPr="00444E3E" w:rsidRDefault="00BB19FF" w:rsidP="00444E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 </w:t>
            </w:r>
          </w:p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Ходьба и бег.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Разновидности ходьбы. Ходьба по разметкам.  Ходьба с преодолением препятствий. Бег с ускорением 20 м. Игра «Пятнашки» ОРУ. Инструктаж по ТБ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правильно выполнять основные движения в ходьбе и беге; бегать с максимальной скоростью до 60 м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Ходьба и бег.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Разновидности ходьбы. Ходьба по разметкам.  Ходьба с преодолением препятствий. Бег с ускорением 30 м. Игра «Пятнашки» ОРУ. Челночный бег. Развитие скоростных и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правильно выполнять основные движения в ходьбе и беге; бегать с максимальной скоростью до 60 м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Ходьба и бег.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Разновидности ходьбы. Ходьба по разметкам.  Ходьба с преодолением препятствий. Бег с ускорением 30 м. Игра «Пятнашки» ОРУ. Челночный бег. Развитие скоростных и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F125FF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правильно выполнять основные движения в ходьбе и беге; бегать с максимальной скоростью до 60 м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Ходьба и бег.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Разновидности ходьбы. Ходьба по разметкам.  Ходьба с преодолением препятствий. Бег с ускорением 60 м. Игра «Пятнашки» ОРУ. Развитие скоростных и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правильно выполнять основные движения в ходьбе и беге; бегать с максимальной скоростью до 60 м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Ходьба и бег.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Разновидности ходьбы. Ходьба по разметкам.  Ходьба с преодолением препятствий. Бег с ускорением 60 м. Игра «Пятнашки» ОРУ. Развитие скоростных и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правильно выполнять основные движения в ходьбе и беге; бегать с максимальной скоростью до 60 м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Прыжки.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Прыжки с поворотом на 180. Прыжок в длину с разбега 3–5 шагов. Прыжок с места.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правильно выполнять основные движения в прыжках; правильно приземляться в яму на две ноги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Прыжки.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Прыжки с поворотом на 180. Прыжок в длину с разбега 3–5 шагов. Прыжок с высоты до 40 см.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правильно выполнять основные движения в прыжках; правильно приземляться в яму на две ноги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Прыжки.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Прыжок с высоты до 40 см. ОРУ. Игра «Прыгающие воробушки». Эстафеты. Челночный бег. Развитие скоростных и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правильно выполнять основные движения в прыжках; правильно приземляться в яму на две ноги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Метание. 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малого мяча в горизонтальную и вертикальную цель (22 м) с расстояния 4–5 м. ОРУ. Эстафеты. Развитие скоростно-силовых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Уметь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Метание.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Метание малого мяча в горизонтальную и вертикальную цель (22 м) с расстояния 4–5 м. Метание набивного мяча. ОРУ. Эстафеты. Развитие скоростно-силовых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Метание.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Метание малого мяча в горизонтальную и вертикальную цель (22 м) с расстояния 4–5 м. Метание набивного мяча. ОРУ. Эстафеты. Подвижная игра «Защита укрепления». Развитие скоростно-силовых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Кроссовая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Бег по пересеченной местности.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Равномерный бег 3 мин. ОРУ. Чередование ходьбы и бега (50 бег, 100 ходьба). Преодоление малых препятствий. ОРУ. Развитие выносливости. Игра «Третий лишний»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пробегать в равномерном темпе 10 минут, чередовать ходьбу с бегом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Бег по пересеченной местности.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Равномерный бег 3 мин. ОРУ. Чередование ходьбы и бега (50 бег, 100 ходьба). Преодоление малых препятствий. ОРУ. Развитие выносливости. Игра «Третий лишний»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пробегать в равномерном темпе 10 минут, чередовать ходьбу с бегом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Бег по пересеченной местности.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Равномерный бег 4 мин. ОРУ. Чередование ходьбы и бега (50 бег, 100 ходьба). Преодоление малых препятствий. ОРУ. Развитие выносливости. Игра «Третий лишний»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пробегать в равномерном темпе 10 минут, чередовать ходьбу с бегом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Бег по пересеченной местности.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Равномерный бег 4 мин. ОРУ. Чередование ходьбы и бега (60 бег,90 ходьба). Преодоление малых препятствий.  Развитие выносливости. Игра «Пятнашки»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пробегать в равномерном темпе 10 минут, чередовать ходьбу с бегом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Бег по пересеченной местности.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Равномерный бег 5 мин. ОРУ. Чередование ходьбы и бега (60 бег, 90 ходьба). Преодоление малых препятствий.   Развитие выносливости. Игра «Пустое место»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пробегать в равномерном темпе 10 минут, чередовать ходьбу с бегом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Бег по пересеченной местности.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Равномерный бег 5 мин. ОРУ. Чередование ходьбы и бега (60 бег, 90 ходьба). Преодоление малых препятствий.   Развитие выносливости. Игра «Пустое место»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пробегать в равномерном темпе 10 минут, чередовать ходьбу с бегом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Бег по пересеченной местности.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Равномерный бег 6 мин. ОРУ. Чередование ходьбы и бега (60 бег,90 ходьба). Преодоление малых препятствий.   Развитие выносливости. Игра «Салки с выручкой»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пробегать в равномерном темпе 10 минут, чередовать ходьбу с бегом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Бег по пересеченной местности.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Равномерный бег 6 мин. ОРУ. Чередование ходьбы и бега (60 бег,90 ходьба). Преодоление малых препятствий.   Развитие выносливости. Игра «Салки с выручкой»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пробегать в равномерном темпе 10 минут, чередовать ходьбу с бегом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Бег по пересеченной местности.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Равномерный бег 7 мин. ОРУ. Чередование ходьбы и бега (60 бег, 90 ходьба). Преодоление малых препятствий.   Развитие выносливости. Игра «Рыбаки и рыбки»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пробегать в равномерном темпе 10 минут, чередовать ходьбу с бегом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Бег по пересеченной местности.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Равномерный бег 7 мин. ОРУ. Чередование ходьбы и бега (60 бег, 90 ходьба). Преодоление малых препятствий.   Развитие выносливости. Игра «Рыбаки и рыбки»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пробегать в равномерном темпе 10 минут, чередовать ходьбу с бегом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Бег по пересеченной местности.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Равномерный бег 8 мин. ОРУ. Чередование ходьбы и бега (70 бег, 80 ходьба). Преодоление малых препятствий.   Развитие выносливости. Игра «Пятнашки»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пробегать в равномерном темпе 10 минут, чередовать ходьбу с бегом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Бег по пересеченной местности.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Равномерный бег 8 мин. ОРУ. Чередование ходьбы и бега (70 бег, 80 ходьба). Преодоление малых препятствий. ОРУ. Развитие выносливости. Игра «Пятнашки»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пробегать в равномерном темпе 10 минут, чередовать ходьбу с бегом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Бег по пересеченной местности.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Равномерный бег 9 мин. ОРУ. Чередование ходьбы и бега (70 бег,80 ходьба). Преодоление малых препятствий. ОРУ. Развитие выносливости. Игра «День и ночь»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пробегать в равномерном темпе 10 минут, чередовать ходьбу с бегом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Бег по пересеченной местности.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Равномерный бег 9 мин. ОРУ. Чередование ходьбы и бега (70 бег,80 ходьба). Преодоление малых препятствий. ОРУ. Развитие выносливости. Игра «День и ночь»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пробегать в равномерном темпе 10 минут, чередовать ходьбу с бегом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Акробатика. Строевые упражнения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Равномерный бег 3 мин. ОРУ. Чередование ходьбы и бега (50 бег, 100 ходьба). Преодоление малых препятствий. ОРУ. Развитие выносливости. Игра «Третий лишний»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Акробатика. Строевые упражнения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Размыкание и смыкание приставными шагами. Перестроение из колонны по одному в колонну по два. Кувырок вперед, стойка на лопатках, согнув ноги. Из стойки на лопатках, согнув ноги, перекат вперед в упор присев. Кувырок в сторону. ОРУ. Развитие координационных способностей. Название гимнастических снарядов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Акробатика. Строевые упражнения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Размыкание и смыкание приставными шагами. Перестроение из колонны по одному в колонну по два. Кувырок вперед, стойка на лопатках, согнув ноги. Из стойки на лопатках, согнув ноги, перекат вперед в упор присев. Кувырок в сторону. ОРУ. Развитие координационных способностей. Название гимнастических снарядов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Акробатика. Строевые упражнения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Размыкание и смыкание приставными шагами. Перестроение из колонны по одному в колонну по два. Выполнение комбинации из разученных элементов. Кувырок вперед, стойка на лопатках, согнув ноги. Из стойки на лопатках, согнув ноги, перекат вперед в упор присев. Кувырок в сторону. ОРУ.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Акробатика. Строевые упражнения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Размыкание и смыкание приставными шагами. Перестроение из колонны по одному в колонну по два. Выполнение комбинации из разученных элементов. Кувырок вперед, стойка на лопатках, согнув ноги. Из стойки на лопатках, согнув ноги, перекат вперед в упор присев. Кувырок в сторону. ОРУ.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Акробатика. Строевые упражнения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Перестроение из колонны по одному в колонну по два. Из стойки на лопатках, согнув ноги, перекат вперед в упор присев. Кувырок в сторону. ОРУ. Развитие координационных способностей. Игра «Фигуры»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Висы. Строевые упражнения 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 в колонне по одному по указанным ориентирам. Выполнение команды «На два (четыре) шага разомкнись!» Вис стоя и лежа. В висе спиной к гимнастической скамейке поднимание согнутых и прямых ног. ОРУ с предметами. Игра «Змейка». Развитие силовых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висы, подтягивание в висе  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Висы. Строевые упражнения 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 в колонне по одному по указанным ориентирам. Выполнение команды «На два (четыре) шага разомкнись!» Вис стоя и лежа. В висе спиной к гимнастической скамейке поднимание согнутых и прямых ног. ОРУ с предметами. Игра «Змейка». Развитие силовых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висы, подтягивание в висе  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Висы. Строевые упражнения 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 в колонне по одному по указанным ориентирам. Выполнение команды «На два (четыре) шага разомкнись!» Вис стоя и лежа. В висе спиной к гимнастической скамейке поднимание согнутых и прямых ног. ОРУ с предметами. Игра «Змейка». Развитие силовых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висы, подтягивание в висе  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Висы. Строевые упражнения 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 в колонне по одному по указанным ориентирам. Выполнение команды «На два (четыре) шага разомкнись!» Вис стоя и лежа. В висе спиной к гимнастической скамейке поднимание согнутых и прямых ног. ОРУ с предметами. Игра «Змейка». Развитие силовых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висы, подтягивание в висе  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Висы. Строевые упражнения 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 в колонне по одному по указанным ориентирам. Выполнение команды «На два (четыре) шага разомкнись!» Вис стоя и лежа. В висе спиной к гимнастической скамейке поднимание согнутых и прямых ног. Вис на согнутых руках. Подтягивание в висе. ОРУ с предметами. Игра «Змейка». Развитие силовых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висы, подтягивание в висе  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Висы. Строевые упражнения 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 в колонне по одному по указанным ориентирам. Выполнение команды «На два (четыре) шага разомкнись!» Вис стоя и лежа. В висе спиной к гимнастической скамейке поднимание согнутых и прямых ног.  Вис на согнутых руках. Подтягивание в висе. ОРУ с предметами. Игра «Змейка». Развитие силовых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висы, подтягивание в висе  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Опорный прыжок, лазание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 в движении. Лазание по наклонной скамейке в упоре присев, в упоре стоя на коленях и лежа на животе. Лазание по гимнастической стенке с одновременным перехватом рук и перестановкой рук. Игра «Иголочка и ниточка».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лазать по гимнастической стенке, канату; выполнять опорный прыжок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Опорный прыжок, лазание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 в движении. Лазание по наклонной скамейке в упоре присев, в упоре стоя на коленях и лежа на животе. Игра «Кто приходил?».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лазать по гимнастической стенке, канату; выполнять опорный прыжок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Опорный прыжок, лазание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 в движении. Лазание по наклонной скамейке в упоре присев, в упоре стоя на коленях и лежа на животе. Лазание по гимнастической стенке с одновременным перехватом рук и перестановкой рук. Игра «Иголочка и ниточка».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лазать по гимнастической стенке, канату; выполнять опорный прыжок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Опорный прыжок, лазание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Перешагивание через набивные мячи. Стойка на двух и одной ноге на бревне. ОРУ в движении. Лазание по наклонной скамейке в упоре присев, в упоре стоя на коленях и лежа на животе. Лазание по гимнастической стенке с одновременным перехватом рук и перестановкой рук. Перелезание через коня, бревно. Игра «Иголочка и ниточка».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лазать по гимнастической стенке, канату; выполнять опорный прыжок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Опорный прыжок, лазание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Перешагивание через набивные мячи. Стойка на двух и одной ноге на бревне. ОРУ в движении. Лазание по гимнастической стенке с одновременным перехватом рук и перестановкой рук. Перелезание через коня, бревно. Игра «Слушай сигнал».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лазать по гимнастической стенке, канату; выполнять опорный прыжок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Опорный прыжок, лазание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Перешагивание через набивные мячи. Стойка на двух и одной ноге на бревне. ОРУ в движении. Лазание по наклонной скамейке в упоре присев, в упоре стоя на коленях и лежа на животе. Лазание по гимнастической стенке с одновременным перехватом рук и перестановкой рук. Перелезание через коня, бревно. Игра «Иголочка и ниточка».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лазать по гимнастической стенке, канату; выполнять опорный прыжок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   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 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подвижные игры с бегом, прыжками, метаниями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 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подвижные игры с бегом, прыжками, метаниями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 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подвижные игры с бегом, прыжками, метаниями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 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Игры: «Пятнашки», «Два мороза». Эстафеты. Развитие скоростно-силовых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подвижные игры с бегом, прыжками, метаниями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 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Игры: «Посадка картошки», «Два мороза». Эстафеты. Развитие скоростно-силовых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подвижные игры с бегом, прыжками, метаниями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 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Игры: «Пятнашки», «Два мороза». Эстафеты. Развитие скоростно-силовых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подвижные игры с бегом, прыжками, метаниями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 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Игры: « Посадка картошки », «Два мороза». Эстафеты. Развитие скоростно-силовых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подвижные игры с бегом, прыжками, метаниями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 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Игры: « Попади в мяч », «Верёвочка под ногами». Эстафеты. Развитие скоростно-силовых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подвижные игры с бегом, прыжками, метаниями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 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подвижные игры с бегом, прыжками, метаниями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 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подвижные игры с бегом, прыжками, метаниями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 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подвижные игры с бегом, прыжками, метаниями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 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подвижные игры с бегом, прыжками, метаниями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 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подвижные игры с бегом, прыжками, метаниями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 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подвижные игры с бегом, прыжками, метаниями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 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подвижные игры с бегом, прыжками, метаниями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 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подвижные игры с бегом, прыжками, метаниями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 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подвижные игры с бегом, прыжками, метаниями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 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подвижные игры с бегом, прыжками, метаниями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 на основе баскетбола 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 на основе баскетбола 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и передача мяча в движении. Броски в цель (кольцо, щит, мишень). ОРУ. Игра «Попади в обруч».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подвижные игры с бегом, прыжками, метаниями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 на основе баскетбола 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и передача мяча в движении. Броски в цель (кольцо, щит, мишень). ОРУ. Игра «Попади в обруч».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подвижные игры с бегом, прыжками, метаниями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 на основе баскетбола 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и передача мяча в движении. Броски в цель (кольцо, щит, мишень). ОРУ. Игра «Попади в обруч».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подвижные игры с бегом, прыжками, метаниями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 на основе баскетбола 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и передача мяча в движении. Ведение на месте. Броски в цель (кольцо, щит, мишень). ОРУ. Игра «Попади в обруч».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подвижные игры с бегом, прыжками, метаниями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 на основе баскетбола 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и передача мяча в движении. Ведение на месте Броски в цель (кольцо, щит, мишень). ОРУ. Игра «Попади в обруч».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подвижные игры с бегом, прыжками, метаниями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 на основе баскетбола 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и передача мяча в движении. Ведение на месте Броски в цель (кольцо, щит, мишень). ОРУ. Игра «Попади в обруч».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подвижные игры с бегом, прыжками, метаниями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 на основе баскетбола 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и передача мяча в движении. Ведение на месте Броски в цель (кольцо, щит, мишень). ОРУ. Игра «Передал – садись».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подвижные игры с бегом, прыжками, метаниями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 на основе баскетбола 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и передача мяча в движении. Ведение на месте Броски в цель (кольцо, щит, мишень). ОРУ. Игра «Передал – садись».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подвижные игры с бегом, прыжками, метаниями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 на основе баскетбола 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и передача мяча в движении. Ведение на месте Броски в цель (кольцо, щит, мишень). ОРУ. Игра «Передал – садись».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подвижные игры с бегом, прыжками, метаниями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 на основе баскетбола 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и передача мяча в движении. Ведение на месте Броски в цель (кольцо, щит, мишень). ОРУ. Игра «Передал – садись».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подвижные игры с бегом, прыжками, метаниями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 на основе баскетбола 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и передача мяча в движении. Ведение на месте правой и левой рукой. Броски в цель (кольцо, щит, мишень). ОРУ. Игра «Мяч соседу».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подвижные игры с бегом, прыжками, метаниями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 на основе баскетбола 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и передача мяча в движении. Ведение на месте правой и левой рукой. Броски в цель (кольцо, щит, мишень). ОРУ. Игра «Мяч соседу».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подвижные игры с бегом, прыжками, метаниями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 на основе баскетбола 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и передача мяча в движении. Ведение на месте правой и левой рукой. Броски в цель (кольцо, щит, мишень). ОРУ. Игра «Мяч соседу».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подвижные игры с бегом, прыжками, метаниями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 на основе баскетбола 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и передача мяча в движении. Ведение на месте правой и левой рукой. ОРУ. Игра «Передача мяча в колоннах». Эстафеты.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подвижные игры с бегом, прыжками, метаниями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 на основе баскетбола 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и передача мяча в движении. Ведение на месте правой и левой рукой. Броски в цель (кольцо, щит, мишень). ОРУ. Игра «Передача мяча в колоннах». Эстафеты.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подвижные игры с бегом, прыжками, метаниями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 на основе баскетбола 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и передача мяча в движении. Ведение на месте правой и левой рукой. Броски в цель (кольцо, щит, мишень). ОРУ. Игра «Передача мяча в колоннах». Эстафеты.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подвижные игры с бегом, прыжками, метаниями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 на основе баскетбола 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и передача мяча в движении. Ведение на месте правой и левой рукой. Броски в цель (кольцо, щит, мишень). ОРУ. Игра «Передача мяча в колоннах». Эстафеты.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подвижные игры с бегом, прыжками, метаниями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 на основе баскетбола 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и передача мяча в движении. Ведение на месте правой и левой рукой в движении. Броски в цель (кольцо, щит, мишень). ОРУ. Игра «Мяч в корзину».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подвижные игры с бегом, прыжками, метаниями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 на основе баскетбола 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и передача мяча в движении. Ведение на месте правой и левой рукой в движении. Броски в цель (кольцо, щит, мишень). ОРУ. Игра «Мяч в корзину».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подвижные игры с бегом, прыжками, метаниями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 на основе баскетбола 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и передача мяча в движении. Ведение на месте правой и левой рукой в движении. Броски в цель (кольцо, щит, мишень). ОРУ. Игра «Мяч в корзину».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подвижные игры с бегом, прыжками, метаниями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 на основе баскетбола 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и передача мяча в движении. Ведение на месте правой и левой рукой в движении. Броски в цель (кольцо, щит, мишень). ОРУ. Игра «Мяч в корзину».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подвижные игры с бегом, прыжками, метаниями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 на основе баскетбола 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и передача мяча в движении. Ведение на месте правой и левой рукой в движении. Броски в цель (кольцо, щит, мишень). ОРУ. Игра «Мяч в корзину».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подвижные игры с бегом, прыжками, метаниями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 на основе баскетбола 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и передача мяча в движении. Ведение на месте правой и левой рукой в движении. Броски в цель (кольцо, щит, мишень). ОРУ. Игра «Передал – садись».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подвижные игры с бегом, прыжками, метаниями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 на основе баскетбола 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и передача мяча в движении. Ведение на месте правой и левой рукой в движении шагом и бегом. Броски в цель (кольцо, щит, мишень). ОРУ. Игра «Передал – садись».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подвижные игры с бегом, прыжками, метаниями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Кроссовая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Бег по пересеченной местности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Равномерный бег 3 минуты. ОРУ. Чередование ходьбы и бега (50 бег, 100 ходьба). Преодоление малых препятствий. ОРУ. Развитие выносливости. Игра «Третий лишний»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пробегать в равномерном темпе 10 минут; чередовать ходьбу с бегом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Бег по пересеченной местности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Равномерный бег 3 минуты. ОРУ. Чередование ходьбы и бега (50 бег, 100 ходьба). Преодоление малых препятствий. ОРУ. Развитие выносливости. Игра «Третий лишний»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пробегать в равномерном темпе 10 минут; чередовать ходьбу с бегом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Бег по пересеченной местности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Равномерный бег 3 минуты. ОРУ. Чередование ходьбы и бега (50 бег, 100 ходьба). Преодоление малых препятствий. ОРУ. Развитие выносливости. Игра «Пятнашки»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пробегать в равномерном темпе 10 минут; чередовать ходьбу с бегом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Бег по пересеченной местности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Равномерный бег 4 минуты. ОРУ. Чередование ходьбы и бега (60 бег, 90 ходьба). Преодоление малых препятствий. ОРУ. Развитие выносливости. Игра «Пятнашки»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пробегать в равномерном темпе 10 минут; чередовать ходьбу с бегом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Бег по пересеченной местности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Равномерный бег 4 минуты. ОРУ. Чередование ходьбы и бега (60 бег, 90 ходьба). Преодоление малых препятствий. ОРУ. Развитие выносливости. Игра «Пятнашки»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пробегать в равномерном темпе 10 минут; чередовать ходьбу с бегом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Бег по пересеченной местности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Равномерный бег 4 минуты. ОРУ. Чередование ходьбы и бега (70 бег, 80 ходьба). Преодоление малых препятствий. ОРУ. Развитие выносливости. Игра «Пятнашки»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пробегать в равномерном темпе 10 минут; чередовать ходьбу с бегом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Бег по пересеченной местности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Равномерный бег 4 минуты. ОРУ. Чередование ходьбы и бега (70 бег, 80 ходьба). Преодоление малых препятствий. ОРУ. Развитие выносливости. Игра «Пятнашки»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пробегать в равномерном темпе 10 минут; чередовать ходьбу с бегом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Ходьба и бег 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 ходьбы. Ходьба по разметкам.  Ходьба с преодолением препятствий. Бег с ускорением 30 м. Игра «Пятнашки» ОРУ. Челночный бег. Развитие скоростных и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правильно выполнять основные движения в ходьбе и беге; бегать с максимальной скоростью до 60 м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Ходьба и бег 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 ходьбы. Ходьба по разметкам.  Ходьба с преодолением препятствий. Бег с ускорением 30 м. Игра «Пятнашки» ОРУ. Челночный бег. Развитие скоростных и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правильно выполнять основные движения в ходьбе и беге; бегать с максимальной скоростью до 60 м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Ходьба и бег 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 ходьбы. Ходьба по разметкам. Ходьба с преодолением препятствий. Бег с ускорением 30 м. Челночный бег. Игра «Пятнашки» ОРУ. Развитие скоростных и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правильно выполнять основные движения в ходьбе и беге; бегать с максимальной скоростью до 60 м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Ходьба и бег 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 ходьбы. Ходьба по разметкам. Ходьба с преодолением препятствий. Бег с ускорением 30 м. Челночный бег. Игра «Пятнашки» ОРУ. Развитие скоростных и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правильно выполнять основные движения в ходьбе и беге; бегать с максимальной скоростью до 60 м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Прыжки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 поворотом на 180. Прыжок в длину с разбега 3–5 шагов. Прыжок с места.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правильно выполнять основные движения в прыжках; правильно приземляться в яму на две ноги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Прыжки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 поворотом на 180. Прыжок в длину с разбега 3–5 шагов. Прыжок с места.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правильно выполнять основные движения в прыжках; правильно приземляться в яму на две ноги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Прыжки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 поворотом на 180. Прыжок в длину с разбега 3–-5 шагов. Прыжок в высоту с 4–5 шагов разбега.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правильно выполнять основные движения в прыжках; правильно приземляться в яму на две ноги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Метание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малого мяча в горизонтальную и вертикальную цель (22 м) с расстояния 4–5 м. ОРУ. Эстафеты. развитие скоростно-силовых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</w:tc>
      </w:tr>
      <w:tr w:rsidR="00BB19FF" w:rsidRPr="007B7F7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Метание</w:t>
            </w: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малого мяча в горизонтальную и вертикальную цель (22 м) с расстояния 4–5 м. Метание набивного мяча. ОРУ. Эстафеты. Развитие скоростно-силовых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FF" w:rsidRPr="00444E3E" w:rsidRDefault="00BB19FF" w:rsidP="00444E3E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44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</w:tc>
      </w:tr>
    </w:tbl>
    <w:p w:rsidR="00BB19FF" w:rsidRPr="00444E3E" w:rsidRDefault="00BB19FF" w:rsidP="00444E3E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:rsidR="00BB19FF" w:rsidRPr="00444E3E" w:rsidRDefault="00BB19FF" w:rsidP="00444E3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 образовательные результаты</w:t>
      </w:r>
    </w:p>
    <w:p w:rsidR="00BB19FF" w:rsidRPr="00444E3E" w:rsidRDefault="00BB19FF" w:rsidP="00444E3E">
      <w:pPr>
        <w:shd w:val="clear" w:color="auto" w:fill="FFFFFF"/>
        <w:spacing w:after="0" w:line="240" w:lineRule="auto"/>
        <w:ind w:left="152" w:right="82" w:firstLine="708"/>
        <w:jc w:val="both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b/>
          <w:bCs/>
          <w:i/>
          <w:iCs/>
          <w:color w:val="363435"/>
          <w:sz w:val="28"/>
          <w:szCs w:val="28"/>
        </w:rPr>
        <w:t>Личностные результаты</w:t>
      </w:r>
      <w:r w:rsidRPr="00444E3E">
        <w:rPr>
          <w:rFonts w:ascii="Times New Roman" w:hAnsi="Times New Roman" w:cs="Times New Roman"/>
          <w:b/>
          <w:bCs/>
          <w:color w:val="363435"/>
          <w:sz w:val="28"/>
          <w:szCs w:val="28"/>
        </w:rPr>
        <w:t>:</w:t>
      </w:r>
    </w:p>
    <w:p w:rsidR="00BB19FF" w:rsidRPr="00444E3E" w:rsidRDefault="00BB19FF" w:rsidP="00444E3E">
      <w:pPr>
        <w:shd w:val="clear" w:color="auto" w:fill="FFFFFF"/>
        <w:spacing w:after="0" w:line="240" w:lineRule="auto"/>
        <w:ind w:left="152" w:right="82" w:firstLine="708"/>
        <w:jc w:val="both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color w:val="363435"/>
          <w:sz w:val="28"/>
          <w:szCs w:val="28"/>
        </w:rPr>
        <w:t>–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BB19FF" w:rsidRPr="00444E3E" w:rsidRDefault="00BB19FF" w:rsidP="00444E3E">
      <w:pPr>
        <w:shd w:val="clear" w:color="auto" w:fill="FFFFFF"/>
        <w:spacing w:after="0" w:line="240" w:lineRule="auto"/>
        <w:ind w:left="152" w:right="82" w:firstLine="708"/>
        <w:jc w:val="both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color w:val="363435"/>
          <w:sz w:val="28"/>
          <w:szCs w:val="28"/>
        </w:rPr>
        <w:t>– проявлять положительные качества личности и управлять своими эмоциями в различных (нестандартных) ситуациях и условиях;</w:t>
      </w:r>
    </w:p>
    <w:p w:rsidR="00BB19FF" w:rsidRPr="00444E3E" w:rsidRDefault="00BB19FF" w:rsidP="00444E3E">
      <w:pPr>
        <w:shd w:val="clear" w:color="auto" w:fill="FFFFFF"/>
        <w:spacing w:after="0" w:line="240" w:lineRule="auto"/>
        <w:ind w:left="152" w:right="80" w:firstLine="708"/>
        <w:jc w:val="both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color w:val="363435"/>
          <w:sz w:val="28"/>
          <w:szCs w:val="28"/>
        </w:rPr>
        <w:t>– проявлять  дисциплинированность,  трудолюбие и  упорство в достижении поставленных целей;</w:t>
      </w:r>
    </w:p>
    <w:p w:rsidR="00BB19FF" w:rsidRPr="00444E3E" w:rsidRDefault="00BB19FF" w:rsidP="00444E3E">
      <w:pPr>
        <w:shd w:val="clear" w:color="auto" w:fill="FFFFFF"/>
        <w:spacing w:after="0" w:line="240" w:lineRule="auto"/>
        <w:ind w:left="152" w:right="84" w:firstLine="708"/>
        <w:jc w:val="both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color w:val="363435"/>
          <w:sz w:val="28"/>
          <w:szCs w:val="28"/>
        </w:rPr>
        <w:t>– оказывать бескорыстную помощь своим  сверстникам, находить с ними общий язык и общие  интересы.</w:t>
      </w:r>
    </w:p>
    <w:p w:rsidR="00BB19FF" w:rsidRPr="00444E3E" w:rsidRDefault="00BB19FF" w:rsidP="00444E3E">
      <w:pPr>
        <w:shd w:val="clear" w:color="auto" w:fill="FFFFFF"/>
        <w:spacing w:after="0" w:line="240" w:lineRule="auto"/>
        <w:ind w:left="152" w:right="84" w:firstLine="708"/>
        <w:jc w:val="both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b/>
          <w:bCs/>
          <w:i/>
          <w:iCs/>
          <w:color w:val="363435"/>
          <w:sz w:val="28"/>
          <w:szCs w:val="28"/>
        </w:rPr>
        <w:t>Метапредметные результаты</w:t>
      </w:r>
      <w:r w:rsidRPr="00444E3E">
        <w:rPr>
          <w:rFonts w:ascii="Times New Roman" w:hAnsi="Times New Roman" w:cs="Times New Roman"/>
          <w:b/>
          <w:bCs/>
          <w:color w:val="363435"/>
          <w:sz w:val="28"/>
          <w:szCs w:val="28"/>
        </w:rPr>
        <w:t>:</w:t>
      </w:r>
    </w:p>
    <w:p w:rsidR="00BB19FF" w:rsidRPr="00444E3E" w:rsidRDefault="00BB19FF" w:rsidP="00444E3E">
      <w:pPr>
        <w:shd w:val="clear" w:color="auto" w:fill="FFFFFF"/>
        <w:spacing w:after="0" w:line="240" w:lineRule="auto"/>
        <w:ind w:left="100" w:right="112" w:firstLine="708"/>
        <w:jc w:val="both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color w:val="363435"/>
          <w:sz w:val="28"/>
          <w:szCs w:val="28"/>
        </w:rPr>
        <w:t>– характеризовать явления (действия и поступки), давать им объективную оценку на основе освоенных знаний и имеющегося опыта;</w:t>
      </w:r>
    </w:p>
    <w:p w:rsidR="00BB19FF" w:rsidRPr="00444E3E" w:rsidRDefault="00BB19FF" w:rsidP="00444E3E">
      <w:pPr>
        <w:shd w:val="clear" w:color="auto" w:fill="FFFFFF"/>
        <w:spacing w:after="0" w:line="240" w:lineRule="auto"/>
        <w:ind w:left="100" w:right="112" w:firstLine="708"/>
        <w:jc w:val="both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color w:val="363435"/>
          <w:sz w:val="28"/>
          <w:szCs w:val="28"/>
        </w:rPr>
        <w:t>–  находить ошибки при  выполнении учебных заданий, отбирать способы  их исправления;</w:t>
      </w:r>
    </w:p>
    <w:p w:rsidR="00BB19FF" w:rsidRPr="00444E3E" w:rsidRDefault="00BB19FF" w:rsidP="00444E3E">
      <w:pPr>
        <w:shd w:val="clear" w:color="auto" w:fill="FFFFFF"/>
        <w:spacing w:after="0" w:line="240" w:lineRule="auto"/>
        <w:ind w:left="100" w:right="112" w:firstLine="708"/>
        <w:jc w:val="both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color w:val="363435"/>
          <w:sz w:val="28"/>
          <w:szCs w:val="28"/>
        </w:rPr>
        <w:t>–  общаться и  взаимодействовать со сверстниками на  принципах взаимоуважения и взаимопомощи, дружбы и толерантности;</w:t>
      </w:r>
    </w:p>
    <w:p w:rsidR="00BB19FF" w:rsidRPr="00444E3E" w:rsidRDefault="00BB19FF" w:rsidP="00444E3E">
      <w:pPr>
        <w:shd w:val="clear" w:color="auto" w:fill="FFFFFF"/>
        <w:spacing w:after="0" w:line="240" w:lineRule="auto"/>
        <w:ind w:left="100" w:right="112" w:firstLine="708"/>
        <w:jc w:val="both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color w:val="363435"/>
          <w:sz w:val="28"/>
          <w:szCs w:val="28"/>
        </w:rPr>
        <w:t>– обеспечивать защиту и сохранность природы во время активного отдыха и занятий физической культурой;</w:t>
      </w:r>
    </w:p>
    <w:p w:rsidR="00BB19FF" w:rsidRPr="00444E3E" w:rsidRDefault="00BB19FF" w:rsidP="00444E3E">
      <w:pPr>
        <w:shd w:val="clear" w:color="auto" w:fill="FFFFFF"/>
        <w:spacing w:after="0" w:line="240" w:lineRule="auto"/>
        <w:ind w:left="100" w:right="112" w:firstLine="708"/>
        <w:jc w:val="both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color w:val="363435"/>
          <w:sz w:val="28"/>
          <w:szCs w:val="28"/>
        </w:rPr>
        <w:t>– организовывать самостоятельную деятельность с учётом требований её безопасности, сохранности инвентаря и оборудования, организации места  занятий;</w:t>
      </w:r>
    </w:p>
    <w:p w:rsidR="00BB19FF" w:rsidRPr="00444E3E" w:rsidRDefault="00BB19FF" w:rsidP="00444E3E">
      <w:pPr>
        <w:shd w:val="clear" w:color="auto" w:fill="FFFFFF"/>
        <w:spacing w:after="0" w:line="240" w:lineRule="auto"/>
        <w:ind w:left="100" w:right="112" w:firstLine="708"/>
        <w:jc w:val="both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color w:val="363435"/>
          <w:sz w:val="28"/>
          <w:szCs w:val="28"/>
        </w:rPr>
        <w:t>– планировать собственную деятельность, распределять нагрузку и отдых в процессе её выполнения;</w:t>
      </w:r>
    </w:p>
    <w:p w:rsidR="00BB19FF" w:rsidRPr="00444E3E" w:rsidRDefault="00BB19FF" w:rsidP="00444E3E">
      <w:pPr>
        <w:shd w:val="clear" w:color="auto" w:fill="FFFFFF"/>
        <w:spacing w:after="0" w:line="240" w:lineRule="auto"/>
        <w:ind w:left="100" w:right="112" w:firstLine="708"/>
        <w:jc w:val="both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color w:val="363435"/>
          <w:sz w:val="28"/>
          <w:szCs w:val="28"/>
        </w:rPr>
        <w:t>– анализировать и объективно оценивать результаты собственного труда, находить возможности и способы  их улучшения;</w:t>
      </w:r>
    </w:p>
    <w:p w:rsidR="00BB19FF" w:rsidRPr="00444E3E" w:rsidRDefault="00BB19FF" w:rsidP="00444E3E">
      <w:pPr>
        <w:shd w:val="clear" w:color="auto" w:fill="FFFFFF"/>
        <w:spacing w:after="0" w:line="240" w:lineRule="auto"/>
        <w:ind w:left="100" w:right="112" w:firstLine="708"/>
        <w:jc w:val="both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color w:val="363435"/>
          <w:sz w:val="28"/>
          <w:szCs w:val="28"/>
        </w:rPr>
        <w:t>–  видеть красоту движений,  выделять и  обосновывать эстетические  признаки в движениях и передвижениях человека;</w:t>
      </w:r>
    </w:p>
    <w:p w:rsidR="00BB19FF" w:rsidRPr="00444E3E" w:rsidRDefault="00BB19FF" w:rsidP="00444E3E">
      <w:pPr>
        <w:shd w:val="clear" w:color="auto" w:fill="FFFFFF"/>
        <w:spacing w:after="0" w:line="240" w:lineRule="auto"/>
        <w:ind w:left="100" w:right="112" w:firstLine="708"/>
        <w:jc w:val="both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color w:val="363435"/>
          <w:sz w:val="28"/>
          <w:szCs w:val="28"/>
        </w:rPr>
        <w:t>– оценивать красоту телосложения и осанки, сравнивать их с эталонными образцами;</w:t>
      </w:r>
    </w:p>
    <w:p w:rsidR="00BB19FF" w:rsidRPr="00444E3E" w:rsidRDefault="00BB19FF" w:rsidP="00444E3E">
      <w:pPr>
        <w:shd w:val="clear" w:color="auto" w:fill="FFFFFF"/>
        <w:spacing w:after="0" w:line="240" w:lineRule="auto"/>
        <w:ind w:left="100" w:right="112" w:firstLine="708"/>
        <w:jc w:val="both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color w:val="363435"/>
          <w:sz w:val="28"/>
          <w:szCs w:val="28"/>
        </w:rPr>
        <w:t>– управлять эмоциями при  общении со сверстниками и взрослыми,  сохранять хладнокровие, сдержанность, рассудительность;</w:t>
      </w:r>
    </w:p>
    <w:p w:rsidR="00BB19FF" w:rsidRPr="00444E3E" w:rsidRDefault="00BB19FF" w:rsidP="00444E3E">
      <w:pPr>
        <w:shd w:val="clear" w:color="auto" w:fill="FFFFFF"/>
        <w:spacing w:after="0" w:line="240" w:lineRule="auto"/>
        <w:ind w:left="100" w:right="112" w:firstLine="708"/>
        <w:jc w:val="both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color w:val="363435"/>
          <w:sz w:val="28"/>
          <w:szCs w:val="28"/>
        </w:rPr>
        <w:t>–  технически правильно выполнять двигательные действия из базовых видов  спорта, использовать их в игровой и соревновательной деятельности.</w:t>
      </w:r>
    </w:p>
    <w:p w:rsidR="00BB19FF" w:rsidRPr="00444E3E" w:rsidRDefault="00BB19FF" w:rsidP="00444E3E">
      <w:pPr>
        <w:shd w:val="clear" w:color="auto" w:fill="FFFFFF"/>
        <w:spacing w:after="0" w:line="240" w:lineRule="auto"/>
        <w:ind w:left="100" w:right="112" w:firstLine="708"/>
        <w:jc w:val="both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b/>
          <w:bCs/>
          <w:i/>
          <w:iCs/>
          <w:color w:val="363435"/>
          <w:sz w:val="28"/>
          <w:szCs w:val="28"/>
        </w:rPr>
        <w:t>Предметные результаты:</w:t>
      </w:r>
    </w:p>
    <w:p w:rsidR="00BB19FF" w:rsidRPr="00444E3E" w:rsidRDefault="00BB19FF" w:rsidP="00444E3E">
      <w:pPr>
        <w:shd w:val="clear" w:color="auto" w:fill="FFFFFF"/>
        <w:spacing w:after="0" w:line="240" w:lineRule="auto"/>
        <w:ind w:left="100" w:right="112" w:firstLine="708"/>
        <w:jc w:val="both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color w:val="363435"/>
          <w:sz w:val="28"/>
          <w:szCs w:val="28"/>
        </w:rPr>
        <w:t>–  планировать занятия  физическими упражнениями в  режиме дня, организовывать отдых и досуг с использованием средств физической  культуры;</w:t>
      </w:r>
    </w:p>
    <w:p w:rsidR="00BB19FF" w:rsidRPr="00444E3E" w:rsidRDefault="00BB19FF" w:rsidP="00444E3E">
      <w:pPr>
        <w:shd w:val="clear" w:color="auto" w:fill="FFFFFF"/>
        <w:spacing w:after="0" w:line="240" w:lineRule="auto"/>
        <w:ind w:left="100" w:right="112" w:firstLine="708"/>
        <w:jc w:val="both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color w:val="363435"/>
          <w:sz w:val="28"/>
          <w:szCs w:val="28"/>
        </w:rPr>
        <w:t>– излагать факты истории развития физической культуры, характеризовать её роль  и значение в жизнедеятельности человека, связь с трудовой и военной деятельностью;</w:t>
      </w:r>
    </w:p>
    <w:p w:rsidR="00BB19FF" w:rsidRPr="00444E3E" w:rsidRDefault="00BB19FF" w:rsidP="00444E3E">
      <w:pPr>
        <w:shd w:val="clear" w:color="auto" w:fill="FFFFFF"/>
        <w:spacing w:after="0" w:line="240" w:lineRule="auto"/>
        <w:ind w:left="100" w:right="112" w:firstLine="708"/>
        <w:jc w:val="both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color w:val="363435"/>
          <w:sz w:val="28"/>
          <w:szCs w:val="28"/>
        </w:rPr>
        <w:t>–  представлять физическую культуру как средство укрепления здоровья, физического развития и физической подготовки человека;</w:t>
      </w:r>
    </w:p>
    <w:p w:rsidR="00BB19FF" w:rsidRPr="00444E3E" w:rsidRDefault="00BB19FF" w:rsidP="00444E3E">
      <w:pPr>
        <w:shd w:val="clear" w:color="auto" w:fill="FFFFFF"/>
        <w:spacing w:after="0" w:line="240" w:lineRule="auto"/>
        <w:ind w:left="100" w:right="112" w:firstLine="708"/>
        <w:jc w:val="both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color w:val="363435"/>
          <w:sz w:val="28"/>
          <w:szCs w:val="28"/>
        </w:rPr>
        <w:t>– измерять (познавать) индивидуальные показатели физического развития (длину и массу тела), развития  основных физических качеств;</w:t>
      </w:r>
    </w:p>
    <w:p w:rsidR="00BB19FF" w:rsidRPr="00444E3E" w:rsidRDefault="00BB19FF" w:rsidP="00444E3E">
      <w:pPr>
        <w:shd w:val="clear" w:color="auto" w:fill="FFFFFF"/>
        <w:spacing w:after="0" w:line="240" w:lineRule="auto"/>
        <w:ind w:left="100" w:right="112" w:firstLine="708"/>
        <w:jc w:val="both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color w:val="363435"/>
          <w:sz w:val="28"/>
          <w:szCs w:val="28"/>
        </w:rPr>
        <w:t>– оказывать посильную помощь и моральную поддержку сверстникам при выполнении учебных заданий,  доброжелательно и  уважительно объяснять ошибки и способы  их устранения;</w:t>
      </w:r>
    </w:p>
    <w:p w:rsidR="00BB19FF" w:rsidRPr="00444E3E" w:rsidRDefault="00BB19FF" w:rsidP="00444E3E">
      <w:pPr>
        <w:shd w:val="clear" w:color="auto" w:fill="FFFFFF"/>
        <w:spacing w:after="0" w:line="240" w:lineRule="auto"/>
        <w:ind w:left="100" w:right="112" w:firstLine="708"/>
        <w:jc w:val="both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color w:val="363435"/>
          <w:sz w:val="28"/>
          <w:szCs w:val="28"/>
        </w:rPr>
        <w:t>– организовывать и проводить со сверстниками подвижные игры и элементы соревнований, осуществлять их объективное судейство;</w:t>
      </w:r>
    </w:p>
    <w:p w:rsidR="00BB19FF" w:rsidRPr="00444E3E" w:rsidRDefault="00BB19FF" w:rsidP="00444E3E">
      <w:pPr>
        <w:shd w:val="clear" w:color="auto" w:fill="FFFFFF"/>
        <w:spacing w:after="0" w:line="240" w:lineRule="auto"/>
        <w:ind w:left="100" w:right="112" w:firstLine="708"/>
        <w:jc w:val="both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color w:val="363435"/>
          <w:sz w:val="28"/>
          <w:szCs w:val="28"/>
        </w:rPr>
        <w:t>– бережно обращаться с инвентарём и оборудованием, соблюдать требования техники безопасности к местам проведения;</w:t>
      </w:r>
    </w:p>
    <w:p w:rsidR="00BB19FF" w:rsidRPr="00444E3E" w:rsidRDefault="00BB19FF" w:rsidP="00444E3E">
      <w:pPr>
        <w:shd w:val="clear" w:color="auto" w:fill="FFFFFF"/>
        <w:spacing w:after="0" w:line="240" w:lineRule="auto"/>
        <w:ind w:left="100" w:right="112" w:firstLine="708"/>
        <w:jc w:val="both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color w:val="363435"/>
          <w:sz w:val="28"/>
          <w:szCs w:val="28"/>
        </w:rPr>
        <w:t>–  организовывать и  проводить занятия  физической культурой с разной  целевой направленностью,  подбирать для   них   физические упражнения и выполнять их с заданной дозировкой нагрузки;</w:t>
      </w:r>
    </w:p>
    <w:p w:rsidR="00BB19FF" w:rsidRPr="00444E3E" w:rsidRDefault="00BB19FF" w:rsidP="00444E3E">
      <w:pPr>
        <w:shd w:val="clear" w:color="auto" w:fill="FFFFFF"/>
        <w:spacing w:after="0" w:line="240" w:lineRule="auto"/>
        <w:ind w:left="100" w:right="112" w:firstLine="708"/>
        <w:jc w:val="both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color w:val="363435"/>
          <w:sz w:val="28"/>
          <w:szCs w:val="28"/>
        </w:rPr>
        <w:t>–  характеризовать физическую нагрузку по  показателю частоты пульса, регулировать ее напряженность во время занятий по развитию физических качеств;</w:t>
      </w:r>
    </w:p>
    <w:p w:rsidR="00BB19FF" w:rsidRPr="00444E3E" w:rsidRDefault="00BB19FF" w:rsidP="00444E3E">
      <w:pPr>
        <w:shd w:val="clear" w:color="auto" w:fill="FFFFFF"/>
        <w:spacing w:after="0" w:line="240" w:lineRule="auto"/>
        <w:ind w:left="100" w:right="112" w:firstLine="708"/>
        <w:jc w:val="both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color w:val="363435"/>
          <w:sz w:val="28"/>
          <w:szCs w:val="28"/>
        </w:rPr>
        <w:t>–  взаимодействовать со  сверстниками по  правилам  проведения подвижных игр и соревнований;</w:t>
      </w:r>
    </w:p>
    <w:p w:rsidR="00BB19FF" w:rsidRPr="00444E3E" w:rsidRDefault="00BB19FF" w:rsidP="00444E3E">
      <w:pPr>
        <w:shd w:val="clear" w:color="auto" w:fill="FFFFFF"/>
        <w:spacing w:after="0" w:line="240" w:lineRule="auto"/>
        <w:ind w:left="152" w:right="82" w:firstLine="708"/>
        <w:jc w:val="both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color w:val="363435"/>
          <w:sz w:val="28"/>
          <w:szCs w:val="28"/>
        </w:rPr>
        <w:t>–  в  доступной форме   объяснять правила (технику) выполнения двигательных действий, анализировать и находить ошибки, эффективно  их исправлять;</w:t>
      </w:r>
    </w:p>
    <w:p w:rsidR="00BB19FF" w:rsidRPr="00444E3E" w:rsidRDefault="00BB19FF" w:rsidP="00444E3E">
      <w:pPr>
        <w:shd w:val="clear" w:color="auto" w:fill="FFFFFF"/>
        <w:spacing w:after="0" w:line="240" w:lineRule="auto"/>
        <w:ind w:left="152" w:right="80" w:firstLine="708"/>
        <w:jc w:val="both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color w:val="363435"/>
          <w:sz w:val="28"/>
          <w:szCs w:val="28"/>
        </w:rPr>
        <w:t>–  подавать  строевые команды,  вести   подсчёт  при   выполнении общеразвивающих упражнений;</w:t>
      </w:r>
    </w:p>
    <w:p w:rsidR="00BB19FF" w:rsidRPr="00444E3E" w:rsidRDefault="00BB19FF" w:rsidP="00444E3E">
      <w:pPr>
        <w:shd w:val="clear" w:color="auto" w:fill="FFFFFF"/>
        <w:spacing w:after="0" w:line="240" w:lineRule="auto"/>
        <w:ind w:left="152" w:right="82" w:firstLine="708"/>
        <w:jc w:val="both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color w:val="363435"/>
          <w:sz w:val="28"/>
          <w:szCs w:val="28"/>
        </w:rPr>
        <w:t>–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BB19FF" w:rsidRPr="00444E3E" w:rsidRDefault="00BB19FF" w:rsidP="00444E3E">
      <w:pPr>
        <w:shd w:val="clear" w:color="auto" w:fill="FFFFFF"/>
        <w:spacing w:after="0" w:line="240" w:lineRule="auto"/>
        <w:ind w:left="152" w:right="82" w:firstLine="708"/>
        <w:jc w:val="both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color w:val="363435"/>
          <w:sz w:val="28"/>
          <w:szCs w:val="28"/>
        </w:rPr>
        <w:t>–  выполнять акробатические и  гимнастические комбинации на высоком техничном уровне, характеризовать  признаки  техничного исполнения;</w:t>
      </w:r>
    </w:p>
    <w:p w:rsidR="00BB19FF" w:rsidRPr="00444E3E" w:rsidRDefault="00BB19FF" w:rsidP="00444E3E">
      <w:pPr>
        <w:shd w:val="clear" w:color="auto" w:fill="FFFFFF"/>
        <w:spacing w:after="0" w:line="240" w:lineRule="auto"/>
        <w:ind w:left="152" w:right="84" w:firstLine="708"/>
        <w:jc w:val="both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color w:val="363435"/>
          <w:sz w:val="28"/>
          <w:szCs w:val="28"/>
        </w:rPr>
        <w:t>– выполнять технические действия из базовых видов  спорта, применять их в игровой и соревновательной деятельности.</w:t>
      </w:r>
    </w:p>
    <w:p w:rsidR="00BB19FF" w:rsidRPr="00444E3E" w:rsidRDefault="00BB19FF" w:rsidP="00444E3E">
      <w:pPr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</w:p>
    <w:p w:rsidR="00BB19FF" w:rsidRPr="00444E3E" w:rsidRDefault="00BB19FF" w:rsidP="00444E3E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учителя</w:t>
      </w:r>
    </w:p>
    <w:p w:rsidR="00BB19FF" w:rsidRPr="00444E3E" w:rsidRDefault="00BB19FF" w:rsidP="00444E3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color w:val="000000"/>
          <w:sz w:val="28"/>
          <w:szCs w:val="28"/>
        </w:rPr>
        <w:t>Лях В.И., Зданевич А.А. Комплексная программа физического воспитания учащихся 1 – 11 классов. – М.: Просвещение, 2009</w:t>
      </w:r>
    </w:p>
    <w:p w:rsidR="00BB19FF" w:rsidRPr="00444E3E" w:rsidRDefault="00BB19FF" w:rsidP="00444E3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color w:val="000000"/>
          <w:sz w:val="28"/>
          <w:szCs w:val="28"/>
        </w:rPr>
        <w:t>Лях В. И. Мой друг – физкультура. Учебник для учащихся 1- 4 кл. – М.: Просвещение, 2009</w:t>
      </w:r>
    </w:p>
    <w:p w:rsidR="00BB19FF" w:rsidRPr="00444E3E" w:rsidRDefault="00BB19FF" w:rsidP="00444E3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color w:val="000000"/>
          <w:sz w:val="28"/>
          <w:szCs w:val="28"/>
        </w:rPr>
        <w:t>Требования федерального государственного образовательного стандарта начального общего образования  и рекомендации по их реализации в общеобразовательном учреждении.</w:t>
      </w:r>
    </w:p>
    <w:p w:rsidR="00BB19FF" w:rsidRPr="00444E3E" w:rsidRDefault="00BB19FF" w:rsidP="00444E3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color w:val="000000"/>
          <w:sz w:val="28"/>
          <w:szCs w:val="28"/>
        </w:rPr>
        <w:t>Федеральный  государственный образовательный стандарт начального общего образования.</w:t>
      </w:r>
    </w:p>
    <w:p w:rsidR="00BB19FF" w:rsidRPr="00444E3E" w:rsidRDefault="00BB19FF" w:rsidP="00444E3E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444E3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B19FF" w:rsidRPr="006A2892" w:rsidRDefault="00BB19FF">
      <w:r w:rsidRPr="006A2892">
        <w:pict>
          <v:shape id="_x0000_i1026" type="#_x0000_t75" style="width:759pt;height:530.25pt">
            <v:imagedata r:id="rId6" o:title=""/>
          </v:shape>
        </w:pict>
      </w:r>
    </w:p>
    <w:sectPr w:rsidR="00BB19FF" w:rsidRPr="006A2892" w:rsidSect="00444E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69E"/>
    <w:multiLevelType w:val="multilevel"/>
    <w:tmpl w:val="1DEAF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B38DB"/>
    <w:multiLevelType w:val="multilevel"/>
    <w:tmpl w:val="AC54AF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B18D2"/>
    <w:multiLevelType w:val="multilevel"/>
    <w:tmpl w:val="E758A5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2B6DB2"/>
    <w:multiLevelType w:val="multilevel"/>
    <w:tmpl w:val="1C22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785892"/>
    <w:multiLevelType w:val="multilevel"/>
    <w:tmpl w:val="3F5CFE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D81EAB"/>
    <w:multiLevelType w:val="multilevel"/>
    <w:tmpl w:val="9268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7B361F3C"/>
    <w:multiLevelType w:val="multilevel"/>
    <w:tmpl w:val="D4D4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E3E"/>
    <w:rsid w:val="00011D20"/>
    <w:rsid w:val="000920CB"/>
    <w:rsid w:val="001949A0"/>
    <w:rsid w:val="001C78AD"/>
    <w:rsid w:val="003058A1"/>
    <w:rsid w:val="003F5A62"/>
    <w:rsid w:val="00444E3E"/>
    <w:rsid w:val="005648D9"/>
    <w:rsid w:val="006A2892"/>
    <w:rsid w:val="007B7F75"/>
    <w:rsid w:val="009E5037"/>
    <w:rsid w:val="00A07487"/>
    <w:rsid w:val="00A2407A"/>
    <w:rsid w:val="00BB19FF"/>
    <w:rsid w:val="00F074D3"/>
    <w:rsid w:val="00F125FF"/>
    <w:rsid w:val="00F3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7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7">
    <w:name w:val="c27"/>
    <w:basedOn w:val="Normal"/>
    <w:uiPriority w:val="99"/>
    <w:rsid w:val="00444E3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8">
    <w:name w:val="c28"/>
    <w:basedOn w:val="DefaultParagraphFont"/>
    <w:uiPriority w:val="99"/>
    <w:rsid w:val="00444E3E"/>
  </w:style>
  <w:style w:type="character" w:customStyle="1" w:styleId="c46">
    <w:name w:val="c46"/>
    <w:basedOn w:val="DefaultParagraphFont"/>
    <w:uiPriority w:val="99"/>
    <w:rsid w:val="00444E3E"/>
  </w:style>
  <w:style w:type="character" w:customStyle="1" w:styleId="c7">
    <w:name w:val="c7"/>
    <w:basedOn w:val="DefaultParagraphFont"/>
    <w:uiPriority w:val="99"/>
    <w:rsid w:val="00444E3E"/>
  </w:style>
  <w:style w:type="paragraph" w:customStyle="1" w:styleId="c19">
    <w:name w:val="c19"/>
    <w:basedOn w:val="Normal"/>
    <w:uiPriority w:val="99"/>
    <w:rsid w:val="00444E3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6">
    <w:name w:val="c6"/>
    <w:basedOn w:val="Normal"/>
    <w:uiPriority w:val="99"/>
    <w:rsid w:val="00444E3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4">
    <w:name w:val="c4"/>
    <w:basedOn w:val="DefaultParagraphFont"/>
    <w:uiPriority w:val="99"/>
    <w:rsid w:val="00444E3E"/>
  </w:style>
  <w:style w:type="character" w:styleId="Hyperlink">
    <w:name w:val="Hyperlink"/>
    <w:basedOn w:val="DefaultParagraphFont"/>
    <w:uiPriority w:val="99"/>
    <w:semiHidden/>
    <w:rsid w:val="00444E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44E3E"/>
    <w:rPr>
      <w:color w:val="800080"/>
      <w:u w:val="single"/>
    </w:rPr>
  </w:style>
  <w:style w:type="character" w:customStyle="1" w:styleId="c2">
    <w:name w:val="c2"/>
    <w:basedOn w:val="DefaultParagraphFont"/>
    <w:uiPriority w:val="99"/>
    <w:rsid w:val="00444E3E"/>
  </w:style>
  <w:style w:type="paragraph" w:customStyle="1" w:styleId="c14">
    <w:name w:val="c14"/>
    <w:basedOn w:val="Normal"/>
    <w:uiPriority w:val="99"/>
    <w:rsid w:val="00444E3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3">
    <w:name w:val="c23"/>
    <w:basedOn w:val="DefaultParagraphFont"/>
    <w:uiPriority w:val="99"/>
    <w:rsid w:val="00444E3E"/>
  </w:style>
  <w:style w:type="paragraph" w:styleId="NormalWeb">
    <w:name w:val="Normal (Web)"/>
    <w:basedOn w:val="Normal"/>
    <w:uiPriority w:val="99"/>
    <w:semiHidden/>
    <w:rsid w:val="00444E3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1">
    <w:name w:val="c21"/>
    <w:basedOn w:val="DefaultParagraphFont"/>
    <w:uiPriority w:val="99"/>
    <w:rsid w:val="00444E3E"/>
  </w:style>
  <w:style w:type="paragraph" w:customStyle="1" w:styleId="c25">
    <w:name w:val="c25"/>
    <w:basedOn w:val="Normal"/>
    <w:uiPriority w:val="99"/>
    <w:rsid w:val="00444E3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39">
    <w:name w:val="c39"/>
    <w:basedOn w:val="Normal"/>
    <w:uiPriority w:val="99"/>
    <w:rsid w:val="00444E3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5">
    <w:name w:val="c15"/>
    <w:basedOn w:val="Normal"/>
    <w:uiPriority w:val="99"/>
    <w:rsid w:val="00444E3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43">
    <w:name w:val="c43"/>
    <w:basedOn w:val="Normal"/>
    <w:uiPriority w:val="99"/>
    <w:rsid w:val="00444E3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24">
    <w:name w:val="c24"/>
    <w:basedOn w:val="Normal"/>
    <w:uiPriority w:val="99"/>
    <w:rsid w:val="00444E3E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7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33</Pages>
  <Words>5302</Words>
  <Characters>30222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9</cp:revision>
  <cp:lastPrinted>2018-10-11T12:00:00Z</cp:lastPrinted>
  <dcterms:created xsi:type="dcterms:W3CDTF">2018-10-02T08:55:00Z</dcterms:created>
  <dcterms:modified xsi:type="dcterms:W3CDTF">2001-12-31T20:23:00Z</dcterms:modified>
</cp:coreProperties>
</file>